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54" w:rsidRDefault="00815595" w:rsidP="00D523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595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:rsidR="00D52354" w:rsidRDefault="00815595" w:rsidP="00D523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595">
        <w:rPr>
          <w:rFonts w:ascii="Times New Roman" w:eastAsia="Calibri" w:hAnsi="Times New Roman" w:cs="Times New Roman"/>
          <w:sz w:val="28"/>
          <w:szCs w:val="28"/>
        </w:rPr>
        <w:t xml:space="preserve">«Славянская средняя общеобразовательная школа» </w:t>
      </w:r>
    </w:p>
    <w:p w:rsidR="00D52354" w:rsidRDefault="00815595" w:rsidP="00D523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15595">
        <w:rPr>
          <w:rFonts w:ascii="Times New Roman" w:eastAsia="Calibri" w:hAnsi="Times New Roman" w:cs="Times New Roman"/>
          <w:sz w:val="28"/>
          <w:szCs w:val="28"/>
        </w:rPr>
        <w:t>Нововаршавского</w:t>
      </w:r>
      <w:proofErr w:type="spellEnd"/>
      <w:r w:rsidRPr="0081559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</w:t>
      </w:r>
    </w:p>
    <w:p w:rsidR="00815595" w:rsidRPr="00815595" w:rsidRDefault="00815595" w:rsidP="00D5235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595">
        <w:rPr>
          <w:rFonts w:ascii="Times New Roman" w:eastAsia="Calibri" w:hAnsi="Times New Roman" w:cs="Times New Roman"/>
          <w:sz w:val="28"/>
          <w:szCs w:val="28"/>
        </w:rPr>
        <w:t>Омской области</w:t>
      </w: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1"/>
        <w:gridCol w:w="2809"/>
        <w:gridCol w:w="3651"/>
      </w:tblGrid>
      <w:tr w:rsidR="00815595" w:rsidRPr="00815595" w:rsidTr="00815595">
        <w:tc>
          <w:tcPr>
            <w:tcW w:w="3111" w:type="dxa"/>
          </w:tcPr>
          <w:p w:rsidR="00815595" w:rsidRPr="00815595" w:rsidRDefault="00815595" w:rsidP="008155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5595" w:rsidRPr="00815595" w:rsidRDefault="00815595" w:rsidP="00815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</w:tcPr>
          <w:p w:rsidR="00815595" w:rsidRPr="00815595" w:rsidRDefault="00815595" w:rsidP="00815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815595" w:rsidRPr="00815595" w:rsidRDefault="008601EF" w:rsidP="008155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-638810</wp:posOffset>
                  </wp:positionH>
                  <wp:positionV relativeFrom="paragraph">
                    <wp:posOffset>-119380</wp:posOffset>
                  </wp:positionV>
                  <wp:extent cx="3133725" cy="1975609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1975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5595" w:rsidRPr="00815595" w:rsidRDefault="00815595" w:rsidP="00815595">
            <w:pPr>
              <w:rPr>
                <w:rFonts w:ascii="Times New Roman" w:hAnsi="Times New Roman"/>
                <w:sz w:val="24"/>
                <w:szCs w:val="24"/>
              </w:rPr>
            </w:pPr>
            <w:r w:rsidRPr="00815595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815595" w:rsidRPr="00815595" w:rsidRDefault="00815595" w:rsidP="00815595">
            <w:pPr>
              <w:rPr>
                <w:rFonts w:ascii="Times New Roman" w:hAnsi="Times New Roman"/>
                <w:sz w:val="24"/>
                <w:szCs w:val="24"/>
              </w:rPr>
            </w:pPr>
            <w:r w:rsidRPr="00815595">
              <w:rPr>
                <w:rFonts w:ascii="Times New Roman" w:hAnsi="Times New Roman"/>
                <w:sz w:val="24"/>
                <w:szCs w:val="24"/>
              </w:rPr>
              <w:t>Директор МБОУ "Славянская СОШ"</w:t>
            </w:r>
          </w:p>
          <w:p w:rsidR="00815595" w:rsidRPr="00815595" w:rsidRDefault="00815595" w:rsidP="00815595">
            <w:pPr>
              <w:rPr>
                <w:rFonts w:ascii="Times New Roman" w:hAnsi="Times New Roman"/>
                <w:sz w:val="24"/>
                <w:szCs w:val="24"/>
              </w:rPr>
            </w:pPr>
            <w:r w:rsidRPr="00815595">
              <w:rPr>
                <w:rFonts w:ascii="Times New Roman" w:hAnsi="Times New Roman"/>
                <w:sz w:val="24"/>
                <w:szCs w:val="24"/>
              </w:rPr>
              <w:t>______________Кочегура О.Б.</w:t>
            </w:r>
          </w:p>
          <w:p w:rsidR="00815595" w:rsidRPr="00815595" w:rsidRDefault="00815595" w:rsidP="00815595">
            <w:pPr>
              <w:rPr>
                <w:rFonts w:ascii="Times New Roman" w:hAnsi="Times New Roman"/>
                <w:sz w:val="24"/>
                <w:szCs w:val="24"/>
              </w:rPr>
            </w:pPr>
            <w:r w:rsidRPr="00815595">
              <w:rPr>
                <w:rFonts w:ascii="Times New Roman" w:hAnsi="Times New Roman"/>
                <w:sz w:val="24"/>
                <w:szCs w:val="24"/>
              </w:rPr>
              <w:t>Приказ от 30.08.2024 г.</w:t>
            </w:r>
          </w:p>
          <w:p w:rsidR="00815595" w:rsidRPr="00815595" w:rsidRDefault="00815595" w:rsidP="00815595">
            <w:pPr>
              <w:rPr>
                <w:rFonts w:ascii="Times New Roman" w:hAnsi="Times New Roman"/>
                <w:sz w:val="24"/>
                <w:szCs w:val="24"/>
              </w:rPr>
            </w:pPr>
            <w:r w:rsidRPr="00815595">
              <w:rPr>
                <w:rFonts w:ascii="Times New Roman" w:hAnsi="Times New Roman"/>
                <w:sz w:val="24"/>
                <w:szCs w:val="24"/>
              </w:rPr>
              <w:t>№ 44-од</w:t>
            </w:r>
          </w:p>
          <w:p w:rsidR="00815595" w:rsidRPr="00815595" w:rsidRDefault="00815595" w:rsidP="0081559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lang w:val="en-US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КАЛЕНДАРНЫЙ ПЛАН ВОСПИТАТЕЛЬНОЙ РАБОТЫ МБОУ «Славянская СОШ» </w:t>
      </w:r>
    </w:p>
    <w:p w:rsid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815595">
        <w:rPr>
          <w:rFonts w:ascii="Times New Roman" w:eastAsia="Calibri" w:hAnsi="Times New Roman" w:cs="Times New Roman"/>
          <w:sz w:val="36"/>
          <w:szCs w:val="36"/>
        </w:rPr>
        <w:t>на 2024 – 2025 учебный год</w:t>
      </w: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на уровне начального общего образования </w:t>
      </w: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354" w:rsidRDefault="00D52354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354" w:rsidRDefault="00D52354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2354" w:rsidRPr="00815595" w:rsidRDefault="00D52354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5595" w:rsidRPr="00815595" w:rsidRDefault="00815595" w:rsidP="00815595">
      <w:pPr>
        <w:spacing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15595">
        <w:rPr>
          <w:rFonts w:ascii="Times New Roman" w:eastAsia="Calibri" w:hAnsi="Times New Roman" w:cs="Times New Roman"/>
          <w:sz w:val="28"/>
          <w:szCs w:val="28"/>
        </w:rPr>
        <w:t>Нововаршавский муниципальный район, Омская область 2024</w:t>
      </w:r>
    </w:p>
    <w:p w:rsidR="00815595" w:rsidRDefault="00815595" w:rsidP="00DB7D1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D5A" w:rsidRPr="00193C59" w:rsidRDefault="00193C59" w:rsidP="00DB7D1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C4D5A" w:rsidRPr="00193C59">
        <w:rPr>
          <w:rFonts w:ascii="Times New Roman" w:hAnsi="Times New Roman" w:cs="Times New Roman"/>
          <w:b/>
          <w:sz w:val="28"/>
          <w:szCs w:val="28"/>
        </w:rPr>
        <w:t>Анализ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«Славянская СОШ» </w:t>
      </w:r>
    </w:p>
    <w:p w:rsidR="00193C59" w:rsidRDefault="00C74B81" w:rsidP="00DB7D1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C59">
        <w:rPr>
          <w:rFonts w:ascii="Times New Roman" w:hAnsi="Times New Roman" w:cs="Times New Roman"/>
          <w:b/>
          <w:sz w:val="28"/>
          <w:szCs w:val="28"/>
        </w:rPr>
        <w:t>за 20</w:t>
      </w:r>
      <w:r w:rsidR="00783BA2" w:rsidRPr="00193C59">
        <w:rPr>
          <w:rFonts w:ascii="Times New Roman" w:hAnsi="Times New Roman" w:cs="Times New Roman"/>
          <w:b/>
          <w:sz w:val="28"/>
          <w:szCs w:val="28"/>
        </w:rPr>
        <w:t>2</w:t>
      </w:r>
      <w:r w:rsidR="002A009E" w:rsidRPr="00193C59">
        <w:rPr>
          <w:rFonts w:ascii="Times New Roman" w:hAnsi="Times New Roman" w:cs="Times New Roman"/>
          <w:b/>
          <w:sz w:val="28"/>
          <w:szCs w:val="28"/>
        </w:rPr>
        <w:t>3</w:t>
      </w:r>
      <w:r w:rsidRPr="00193C59">
        <w:rPr>
          <w:rFonts w:ascii="Times New Roman" w:hAnsi="Times New Roman" w:cs="Times New Roman"/>
          <w:b/>
          <w:sz w:val="28"/>
          <w:szCs w:val="28"/>
        </w:rPr>
        <w:t>/</w:t>
      </w:r>
      <w:r w:rsidR="002A009E" w:rsidRPr="00193C59">
        <w:rPr>
          <w:rFonts w:ascii="Times New Roman" w:hAnsi="Times New Roman" w:cs="Times New Roman"/>
          <w:b/>
          <w:sz w:val="28"/>
          <w:szCs w:val="28"/>
        </w:rPr>
        <w:t>2024</w:t>
      </w:r>
      <w:r w:rsidR="00783BA2" w:rsidRPr="00193C59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="00F05B83" w:rsidRPr="00193C5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4E3F" w:rsidRDefault="00193C59" w:rsidP="00DB7D1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уровне начального общего образования</w:t>
      </w:r>
    </w:p>
    <w:p w:rsidR="00193C59" w:rsidRPr="00193C59" w:rsidRDefault="00193C59" w:rsidP="00DB7D12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4D5A" w:rsidRPr="00DB7D12" w:rsidRDefault="009C4D5A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 xml:space="preserve">Цель анализа: </w:t>
      </w:r>
      <w:r w:rsidRPr="00DB7D12">
        <w:rPr>
          <w:rFonts w:ascii="Times New Roman" w:hAnsi="Times New Roman" w:cs="Times New Roman"/>
          <w:sz w:val="24"/>
          <w:szCs w:val="24"/>
        </w:rPr>
        <w:t>определение</w:t>
      </w:r>
      <w:r w:rsidRPr="00DB7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D12">
        <w:rPr>
          <w:rFonts w:ascii="Times New Roman" w:hAnsi="Times New Roman" w:cs="Times New Roman"/>
          <w:sz w:val="24"/>
          <w:szCs w:val="24"/>
        </w:rPr>
        <w:t>качества воспитательной работы и степени реализации программы и планы реализации воспитательной рабо</w:t>
      </w:r>
      <w:r w:rsidR="002A009E" w:rsidRPr="00DB7D12">
        <w:rPr>
          <w:rFonts w:ascii="Times New Roman" w:hAnsi="Times New Roman" w:cs="Times New Roman"/>
          <w:sz w:val="24"/>
          <w:szCs w:val="24"/>
        </w:rPr>
        <w:t>ты МБОУ «Славянская СОШ» за 2023/24</w:t>
      </w:r>
      <w:r w:rsidRPr="00DB7D1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9C4D5A" w:rsidRPr="00DB7D12" w:rsidRDefault="009C4D5A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Анализ воспитатель</w:t>
      </w:r>
      <w:r w:rsidR="00DB7D12">
        <w:rPr>
          <w:rFonts w:ascii="Times New Roman" w:hAnsi="Times New Roman" w:cs="Times New Roman"/>
          <w:sz w:val="24"/>
          <w:szCs w:val="24"/>
        </w:rPr>
        <w:t>ной работы школы состоит из 4</w:t>
      </w:r>
      <w:r w:rsidRPr="00DB7D12">
        <w:rPr>
          <w:rFonts w:ascii="Times New Roman" w:hAnsi="Times New Roman" w:cs="Times New Roman"/>
          <w:sz w:val="24"/>
          <w:szCs w:val="24"/>
        </w:rPr>
        <w:t xml:space="preserve"> частей:</w:t>
      </w:r>
    </w:p>
    <w:p w:rsidR="009C4D5A" w:rsidRPr="00DB7D12" w:rsidRDefault="00DB7D12" w:rsidP="00DB7D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C4D5A" w:rsidRPr="00DB7D12">
        <w:rPr>
          <w:rFonts w:ascii="Times New Roman" w:hAnsi="Times New Roman" w:cs="Times New Roman"/>
          <w:sz w:val="24"/>
          <w:szCs w:val="24"/>
        </w:rPr>
        <w:t>Краткая характеристика воспитательной работы школы.</w:t>
      </w:r>
    </w:p>
    <w:p w:rsidR="009C4D5A" w:rsidRPr="00DB7D12" w:rsidRDefault="00DB7D12" w:rsidP="00DB7D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C4D5A" w:rsidRPr="00DB7D12">
        <w:rPr>
          <w:rFonts w:ascii="Times New Roman" w:hAnsi="Times New Roman" w:cs="Times New Roman"/>
          <w:sz w:val="24"/>
          <w:szCs w:val="24"/>
        </w:rPr>
        <w:t>Кадровый состав воспитательной службы школы.</w:t>
      </w:r>
    </w:p>
    <w:p w:rsidR="00BF0974" w:rsidRPr="00DB7D12" w:rsidRDefault="00DB7D12" w:rsidP="00DB7D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C4D5A" w:rsidRPr="00DB7D12">
        <w:rPr>
          <w:rFonts w:ascii="Times New Roman" w:hAnsi="Times New Roman" w:cs="Times New Roman"/>
          <w:sz w:val="24"/>
          <w:szCs w:val="24"/>
        </w:rPr>
        <w:t xml:space="preserve">Методическая деятельность </w:t>
      </w:r>
      <w:r w:rsidR="00BF0974" w:rsidRPr="00DB7D12">
        <w:rPr>
          <w:rFonts w:ascii="Times New Roman" w:hAnsi="Times New Roman" w:cs="Times New Roman"/>
          <w:sz w:val="24"/>
          <w:szCs w:val="24"/>
        </w:rPr>
        <w:t>по воспитательной работе.</w:t>
      </w:r>
    </w:p>
    <w:p w:rsidR="00BF0974" w:rsidRPr="00DB7D12" w:rsidRDefault="00DB7D12" w:rsidP="00DB7D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BF0974" w:rsidRPr="00DB7D12">
        <w:rPr>
          <w:rFonts w:ascii="Times New Roman" w:hAnsi="Times New Roman" w:cs="Times New Roman"/>
          <w:sz w:val="24"/>
          <w:szCs w:val="24"/>
        </w:rPr>
        <w:t xml:space="preserve">Качество воспитательной работы (анализ результатов работы школы по воспитанию, социализации и саморазвитию школьников; анализ состояния совместной деятельности детей и взрослых в школе). </w:t>
      </w:r>
      <w:r w:rsidR="009C4D5A" w:rsidRPr="00DB7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D12" w:rsidRDefault="00DB7D12" w:rsidP="00DB7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0974" w:rsidRPr="00DB7D12" w:rsidRDefault="00BF0974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Краткая характеристика воспитательной работы школы</w:t>
      </w:r>
    </w:p>
    <w:p w:rsidR="00BF0974" w:rsidRPr="00DB7D12" w:rsidRDefault="00BF0974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Восп</w:t>
      </w:r>
      <w:r w:rsidR="00C74B81" w:rsidRPr="00DB7D12">
        <w:rPr>
          <w:rFonts w:ascii="Times New Roman" w:hAnsi="Times New Roman" w:cs="Times New Roman"/>
          <w:sz w:val="24"/>
          <w:szCs w:val="24"/>
        </w:rPr>
        <w:t>итательная работа в школе в 2023/2024</w:t>
      </w:r>
      <w:r w:rsidRPr="00DB7D12">
        <w:rPr>
          <w:rFonts w:ascii="Times New Roman" w:hAnsi="Times New Roman" w:cs="Times New Roman"/>
          <w:sz w:val="24"/>
          <w:szCs w:val="24"/>
        </w:rPr>
        <w:t xml:space="preserve"> учебном году организовывалась в соответствии со следующими нормативными документами: </w:t>
      </w:r>
    </w:p>
    <w:p w:rsidR="00AE7C32" w:rsidRPr="00DB7D12" w:rsidRDefault="00765349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</w:t>
      </w:r>
      <w:r w:rsidR="00BF0974" w:rsidRPr="00DB7D12">
        <w:rPr>
          <w:rFonts w:ascii="Times New Roman" w:hAnsi="Times New Roman" w:cs="Times New Roman"/>
          <w:sz w:val="24"/>
          <w:szCs w:val="24"/>
        </w:rPr>
        <w:t>«Федеральным законом</w:t>
      </w:r>
      <w:r w:rsidR="00AE7C32" w:rsidRPr="00DB7D12">
        <w:rPr>
          <w:rFonts w:ascii="Times New Roman" w:hAnsi="Times New Roman" w:cs="Times New Roman"/>
          <w:sz w:val="24"/>
          <w:szCs w:val="24"/>
        </w:rPr>
        <w:t xml:space="preserve"> № 304-ФЗ от 31 июля 2020 г. «О внесении изменений в Федеральный закон «Об образовании в РФ» по вопросам воспитания в обучающихся</w:t>
      </w:r>
    </w:p>
    <w:p w:rsidR="00BF0974" w:rsidRPr="00DB7D12" w:rsidRDefault="00765349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</w:t>
      </w:r>
      <w:r w:rsidR="00AE7C32" w:rsidRPr="00DB7D12">
        <w:rPr>
          <w:rFonts w:ascii="Times New Roman" w:hAnsi="Times New Roman" w:cs="Times New Roman"/>
          <w:sz w:val="24"/>
          <w:szCs w:val="24"/>
        </w:rPr>
        <w:t>Письмом Министерства просвещения РФ от 04.08.2020 №ДГ-1249/06 «О внедрении примерной программы воспитания»</w:t>
      </w:r>
    </w:p>
    <w:p w:rsidR="00AE7C32" w:rsidRPr="00DB7D12" w:rsidRDefault="00765349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</w:t>
      </w:r>
      <w:r w:rsidR="00AE7C32" w:rsidRPr="00DB7D12">
        <w:rPr>
          <w:rFonts w:ascii="Times New Roman" w:hAnsi="Times New Roman" w:cs="Times New Roman"/>
          <w:sz w:val="24"/>
          <w:szCs w:val="24"/>
        </w:rPr>
        <w:t>Распоряжением Правительства РФ от 12.12.2020 №2945-Р «Об утверждении плана мероприятий по реализации</w:t>
      </w:r>
      <w:r w:rsidR="000C098F" w:rsidRPr="00DB7D12">
        <w:rPr>
          <w:rFonts w:ascii="Times New Roman" w:hAnsi="Times New Roman" w:cs="Times New Roman"/>
          <w:sz w:val="24"/>
          <w:szCs w:val="24"/>
        </w:rPr>
        <w:t xml:space="preserve"> </w:t>
      </w:r>
      <w:r w:rsidR="00AE7C32" w:rsidRPr="00DB7D12">
        <w:rPr>
          <w:rFonts w:ascii="Times New Roman" w:hAnsi="Times New Roman" w:cs="Times New Roman"/>
          <w:sz w:val="24"/>
          <w:szCs w:val="24"/>
        </w:rPr>
        <w:t xml:space="preserve">в 2021-2025 годах </w:t>
      </w:r>
      <w:r w:rsidR="000C098F" w:rsidRPr="00DB7D12">
        <w:rPr>
          <w:rFonts w:ascii="Times New Roman" w:hAnsi="Times New Roman" w:cs="Times New Roman"/>
          <w:sz w:val="24"/>
          <w:szCs w:val="24"/>
        </w:rPr>
        <w:t>Стратегии развития воспитания в РФ на период до 2025 года»</w:t>
      </w:r>
    </w:p>
    <w:p w:rsidR="000C098F" w:rsidRPr="00DB7D12" w:rsidRDefault="00765349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</w:t>
      </w:r>
      <w:r w:rsidR="000C098F" w:rsidRPr="00DB7D12">
        <w:rPr>
          <w:rFonts w:ascii="Times New Roman" w:hAnsi="Times New Roman" w:cs="Times New Roman"/>
          <w:sz w:val="24"/>
          <w:szCs w:val="24"/>
        </w:rPr>
        <w:t xml:space="preserve">Приказом Министерства </w:t>
      </w:r>
      <w:r w:rsidRPr="00DB7D12">
        <w:rPr>
          <w:rFonts w:ascii="Times New Roman" w:hAnsi="Times New Roman" w:cs="Times New Roman"/>
          <w:sz w:val="24"/>
          <w:szCs w:val="24"/>
        </w:rPr>
        <w:t>просвещения РФ от 11.12.2020 №712 «О внесении изменений в некоторые федеральные государственные образовательные стандарты общего образования по вопросам воспитания обучающихся»</w:t>
      </w:r>
    </w:p>
    <w:p w:rsidR="00765349" w:rsidRPr="00DB7D12" w:rsidRDefault="00765349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</w:t>
      </w:r>
      <w:r w:rsidR="0025671C" w:rsidRPr="00DB7D12">
        <w:rPr>
          <w:rFonts w:ascii="Times New Roman" w:hAnsi="Times New Roman" w:cs="Times New Roman"/>
          <w:sz w:val="24"/>
          <w:szCs w:val="24"/>
        </w:rPr>
        <w:t>Рабочей программой</w:t>
      </w:r>
      <w:r w:rsidRPr="00DB7D12">
        <w:rPr>
          <w:rFonts w:ascii="Times New Roman" w:hAnsi="Times New Roman" w:cs="Times New Roman"/>
          <w:sz w:val="24"/>
          <w:szCs w:val="24"/>
        </w:rPr>
        <w:t xml:space="preserve"> воспитания МБОУ «Славянская СОШ» и Календарном планом вос</w:t>
      </w:r>
      <w:r w:rsidR="0025671C" w:rsidRPr="00DB7D12">
        <w:rPr>
          <w:rFonts w:ascii="Times New Roman" w:hAnsi="Times New Roman" w:cs="Times New Roman"/>
          <w:sz w:val="24"/>
          <w:szCs w:val="24"/>
        </w:rPr>
        <w:t>питательной работы школы</w:t>
      </w:r>
      <w:r w:rsidR="002A009E" w:rsidRPr="00DB7D12">
        <w:rPr>
          <w:rFonts w:ascii="Times New Roman" w:hAnsi="Times New Roman" w:cs="Times New Roman"/>
          <w:sz w:val="24"/>
          <w:szCs w:val="24"/>
        </w:rPr>
        <w:t xml:space="preserve"> на 2023/24</w:t>
      </w:r>
      <w:r w:rsidRPr="00DB7D12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0F62F8" w:rsidRPr="00DB7D12" w:rsidRDefault="000F62F8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На основании рабочей программы воспитания школы классные руководители, </w:t>
      </w:r>
      <w:r w:rsidR="004C51EC" w:rsidRPr="00DB7D12">
        <w:rPr>
          <w:rFonts w:ascii="Times New Roman" w:hAnsi="Times New Roman" w:cs="Times New Roman"/>
          <w:sz w:val="24"/>
          <w:szCs w:val="24"/>
        </w:rPr>
        <w:t>социальный педагог, старший вожатый, советник при директоре и др. разрабатывали свои рабочие документы. Воспитательная работа школы велась в рамках методической темы школы: «</w:t>
      </w:r>
      <w:r w:rsidR="00CD5B6A" w:rsidRPr="00DB7D12">
        <w:rPr>
          <w:rFonts w:ascii="Times New Roman" w:hAnsi="Times New Roman" w:cs="Times New Roman"/>
          <w:sz w:val="24"/>
          <w:szCs w:val="24"/>
        </w:rPr>
        <w:t>Создание оптимальных условий для реализации индивидуальных возможностей и потребностей обучающихся».</w:t>
      </w:r>
      <w:r w:rsidR="004C51EC" w:rsidRPr="00DB7D12">
        <w:rPr>
          <w:rFonts w:ascii="Times New Roman" w:hAnsi="Times New Roman" w:cs="Times New Roman"/>
          <w:sz w:val="24"/>
          <w:szCs w:val="24"/>
        </w:rPr>
        <w:t xml:space="preserve">  </w:t>
      </w:r>
      <w:r w:rsidR="00CD5B6A" w:rsidRPr="00DB7D12">
        <w:rPr>
          <w:rFonts w:ascii="Times New Roman" w:hAnsi="Times New Roman" w:cs="Times New Roman"/>
          <w:sz w:val="24"/>
          <w:szCs w:val="24"/>
        </w:rPr>
        <w:t xml:space="preserve">         </w:t>
      </w:r>
      <w:r w:rsidR="004C51EC" w:rsidRPr="00DB7D12">
        <w:rPr>
          <w:rFonts w:ascii="Times New Roman" w:hAnsi="Times New Roman" w:cs="Times New Roman"/>
          <w:sz w:val="24"/>
          <w:szCs w:val="24"/>
        </w:rPr>
        <w:t xml:space="preserve">Контроль проходил в соответствии с планом </w:t>
      </w:r>
      <w:proofErr w:type="spellStart"/>
      <w:r w:rsidR="002A009E" w:rsidRPr="00DB7D1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2A009E" w:rsidRPr="00DB7D12">
        <w:rPr>
          <w:rFonts w:ascii="Times New Roman" w:hAnsi="Times New Roman" w:cs="Times New Roman"/>
          <w:sz w:val="24"/>
          <w:szCs w:val="24"/>
        </w:rPr>
        <w:t xml:space="preserve"> контроля на 2023</w:t>
      </w:r>
      <w:r w:rsidR="007B3082" w:rsidRPr="00DB7D12">
        <w:rPr>
          <w:rFonts w:ascii="Times New Roman" w:hAnsi="Times New Roman" w:cs="Times New Roman"/>
          <w:sz w:val="24"/>
          <w:szCs w:val="24"/>
        </w:rPr>
        <w:t>/</w:t>
      </w:r>
      <w:r w:rsidR="002A009E" w:rsidRPr="00DB7D12">
        <w:rPr>
          <w:rFonts w:ascii="Times New Roman" w:hAnsi="Times New Roman" w:cs="Times New Roman"/>
          <w:sz w:val="24"/>
          <w:szCs w:val="24"/>
        </w:rPr>
        <w:t>24</w:t>
      </w:r>
      <w:r w:rsidR="007B3082" w:rsidRPr="00DB7D1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7B3082" w:rsidRPr="00DB7D12" w:rsidRDefault="007B308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Цель во</w:t>
      </w:r>
      <w:r w:rsidR="002A009E" w:rsidRPr="00DB7D12">
        <w:rPr>
          <w:rFonts w:ascii="Times New Roman" w:hAnsi="Times New Roman" w:cs="Times New Roman"/>
          <w:sz w:val="24"/>
          <w:szCs w:val="24"/>
        </w:rPr>
        <w:t>спитательной работы школы в 2023/24</w:t>
      </w:r>
      <w:r w:rsidRPr="00DB7D12">
        <w:rPr>
          <w:rFonts w:ascii="Times New Roman" w:hAnsi="Times New Roman" w:cs="Times New Roman"/>
          <w:sz w:val="24"/>
          <w:szCs w:val="24"/>
        </w:rPr>
        <w:t xml:space="preserve"> учебном году: создание условий для личностного развития школьников, проявляющиеся:</w:t>
      </w:r>
    </w:p>
    <w:p w:rsidR="007B3082" w:rsidRPr="00DB7D12" w:rsidRDefault="007B308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в усвоении ими знаний о</w:t>
      </w:r>
      <w:r w:rsidR="002A009E" w:rsidRPr="00DB7D12">
        <w:rPr>
          <w:rFonts w:ascii="Times New Roman" w:hAnsi="Times New Roman" w:cs="Times New Roman"/>
          <w:sz w:val="24"/>
          <w:szCs w:val="24"/>
        </w:rPr>
        <w:t>сновных социально-значимых норм;</w:t>
      </w:r>
    </w:p>
    <w:p w:rsidR="0008554A" w:rsidRPr="00DB7D12" w:rsidRDefault="007B308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в развитии их позитивном отношении </w:t>
      </w:r>
      <w:r w:rsidR="0008554A" w:rsidRPr="00DB7D12">
        <w:rPr>
          <w:rFonts w:ascii="Times New Roman" w:hAnsi="Times New Roman" w:cs="Times New Roman"/>
          <w:sz w:val="24"/>
          <w:szCs w:val="24"/>
        </w:rPr>
        <w:t>к общественным ценностям;</w:t>
      </w:r>
    </w:p>
    <w:p w:rsidR="0008554A" w:rsidRPr="00DB7D12" w:rsidRDefault="0008554A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в приобретении ими соответствующего этим ценностям опыта поведения, опыта применения сформированных знаний и отношений на практике.</w:t>
      </w:r>
    </w:p>
    <w:p w:rsidR="0008554A" w:rsidRPr="00DB7D12" w:rsidRDefault="0008554A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Для достижения цели школа ставила перед собой следующие задачи: </w:t>
      </w:r>
    </w:p>
    <w:p w:rsidR="0008554A" w:rsidRPr="00DB7D12" w:rsidRDefault="0008554A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реализовывать воспитательные возможности традиционных общешкольных дел;</w:t>
      </w:r>
    </w:p>
    <w:p w:rsidR="008F3E30" w:rsidRPr="00DB7D12" w:rsidRDefault="0008554A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</w:t>
      </w:r>
      <w:r w:rsidR="008F3E30" w:rsidRPr="00DB7D12">
        <w:rPr>
          <w:rFonts w:ascii="Times New Roman" w:hAnsi="Times New Roman" w:cs="Times New Roman"/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коллективов в жизни школы;</w:t>
      </w:r>
    </w:p>
    <w:p w:rsidR="0008554A" w:rsidRPr="00DB7D12" w:rsidRDefault="008F3E30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реализовывать воспитательные возможности внеурочной деятельности и дополнительного образования через вовлечения школьников в кружки, секции, клубы;</w:t>
      </w:r>
    </w:p>
    <w:p w:rsidR="008F3E30" w:rsidRPr="00DB7D12" w:rsidRDefault="008F3E30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реализовывать воспитательный потенциал школьных уроков через использование на уроках интерактивных форм деятельности обучающихся;</w:t>
      </w:r>
    </w:p>
    <w:p w:rsidR="008F3E30" w:rsidRPr="00DB7D12" w:rsidRDefault="008F3E30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lastRenderedPageBreak/>
        <w:t xml:space="preserve">- активизировать работу ученического самоуправления на уровне школы и классных коллективов; </w:t>
      </w:r>
    </w:p>
    <w:p w:rsidR="008871F2" w:rsidRPr="00DB7D12" w:rsidRDefault="008F3E30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организовать </w:t>
      </w:r>
      <w:proofErr w:type="spellStart"/>
      <w:r w:rsidRPr="00DB7D12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B7D12">
        <w:rPr>
          <w:rFonts w:ascii="Times New Roman" w:hAnsi="Times New Roman" w:cs="Times New Roman"/>
          <w:sz w:val="24"/>
          <w:szCs w:val="24"/>
        </w:rPr>
        <w:t xml:space="preserve"> работу со школьниками </w:t>
      </w:r>
      <w:r w:rsidR="008871F2" w:rsidRPr="00DB7D12">
        <w:rPr>
          <w:rFonts w:ascii="Times New Roman" w:hAnsi="Times New Roman" w:cs="Times New Roman"/>
          <w:sz w:val="24"/>
          <w:szCs w:val="24"/>
        </w:rPr>
        <w:t>начальных классов в ознакомительном плане;</w:t>
      </w:r>
    </w:p>
    <w:p w:rsidR="008F3E30" w:rsidRPr="00DB7D12" w:rsidRDefault="00244701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организовать работу с семьями школьников, их родителями и законными представителями для совместного решения проблем личностного развития обучающихся.</w:t>
      </w:r>
    </w:p>
    <w:p w:rsidR="00434DD2" w:rsidRPr="00DB7D12" w:rsidRDefault="00244701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Процесс воспитания в образовательной организации основывался на следующих принципах: неукоснительное соблюдение законности и прав семьи и ребёнка, соблюдения конфиденциальности </w:t>
      </w:r>
      <w:r w:rsidR="00793442" w:rsidRPr="00DB7D12">
        <w:rPr>
          <w:rFonts w:ascii="Times New Roman" w:hAnsi="Times New Roman" w:cs="Times New Roman"/>
          <w:sz w:val="24"/>
          <w:szCs w:val="24"/>
        </w:rPr>
        <w:t xml:space="preserve">информации о ребёнке и семье, приоритета безопасности ребёнка при нахождении в образовательной организации; ориентир на создание в образовательной организации психологически комфортной среды для каждого ребёнка и взрослого, без которой невозможно конструктивное взаимодействие школьников и педагогов; реализация процесса воспитания главным образом через создание в школе детско-взрослых отношений, которые объединили детей и педагогов яркими и содержательными событиями, общими позитивными эмоциями и доверительными отношениями друг к другу; </w:t>
      </w:r>
      <w:r w:rsidR="00C359CB" w:rsidRPr="00DB7D12">
        <w:rPr>
          <w:rFonts w:ascii="Times New Roman" w:hAnsi="Times New Roman" w:cs="Times New Roman"/>
          <w:sz w:val="24"/>
          <w:szCs w:val="24"/>
        </w:rPr>
        <w:t xml:space="preserve">организация основных совместных дел школьников и педагогов как предмета совместной заботы и взрослых, и детей; системность, </w:t>
      </w:r>
      <w:r w:rsidR="00434DD2" w:rsidRPr="00DB7D12">
        <w:rPr>
          <w:rFonts w:ascii="Times New Roman" w:hAnsi="Times New Roman" w:cs="Times New Roman"/>
          <w:sz w:val="24"/>
          <w:szCs w:val="24"/>
        </w:rPr>
        <w:t>целесообразность и не шаблонность как условие его эффективности.</w:t>
      </w:r>
      <w:r w:rsidR="00C359CB" w:rsidRPr="00DB7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442" w:rsidRPr="00DB7D12" w:rsidRDefault="00434DD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В основе воспитательной системы лежит совместная деятельность детей и взрослых по направлениям духовно-нравственного развития, воспитания с социализации школьников: гражданско-патриотическое, духовно-нравственное, социокультурное, правовое и культура безопасности, экологическое, интеллектуальное, </w:t>
      </w:r>
      <w:proofErr w:type="spellStart"/>
      <w:r w:rsidRPr="00DB7D12">
        <w:rPr>
          <w:rFonts w:ascii="Times New Roman" w:hAnsi="Times New Roman" w:cs="Times New Roman"/>
          <w:sz w:val="24"/>
          <w:szCs w:val="24"/>
        </w:rPr>
        <w:t>здоровьесберегающее</w:t>
      </w:r>
      <w:proofErr w:type="spellEnd"/>
      <w:r w:rsidRPr="00DB7D12">
        <w:rPr>
          <w:rFonts w:ascii="Times New Roman" w:hAnsi="Times New Roman" w:cs="Times New Roman"/>
          <w:sz w:val="24"/>
          <w:szCs w:val="24"/>
        </w:rPr>
        <w:t xml:space="preserve">, трудовое, воспитание семейных ценностей, коммуникативное. Данные направления воспитательной работы реализовывались через следующие модули: «Ключевые школьные дела», «Классное руководство», «Школьный урок», «Курсы внеурочной деятельности», «Работа с родителями», «Самоуправление», </w:t>
      </w:r>
      <w:r w:rsidR="00815E82" w:rsidRPr="00DB7D12">
        <w:rPr>
          <w:rFonts w:ascii="Times New Roman" w:hAnsi="Times New Roman" w:cs="Times New Roman"/>
          <w:sz w:val="24"/>
          <w:szCs w:val="24"/>
        </w:rPr>
        <w:t>«Профилактика и безопасность», «Детские общественные объединения», «</w:t>
      </w:r>
      <w:r w:rsidR="00C80F47" w:rsidRPr="00DB7D12">
        <w:rPr>
          <w:rFonts w:ascii="Times New Roman" w:hAnsi="Times New Roman" w:cs="Times New Roman"/>
          <w:sz w:val="24"/>
          <w:szCs w:val="24"/>
        </w:rPr>
        <w:t>Организация предметно-эстетической среды», «Школьные медиа», «Профориентация» (на уровнях основного общего и среднего общего образования).</w:t>
      </w:r>
    </w:p>
    <w:p w:rsidR="00DB7D12" w:rsidRDefault="00DB7D12" w:rsidP="00DB7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0F47" w:rsidRPr="00DB7D12" w:rsidRDefault="00C80F47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Кадровый состав воспитательной службы школы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8"/>
        <w:gridCol w:w="2154"/>
        <w:gridCol w:w="1880"/>
        <w:gridCol w:w="1626"/>
        <w:gridCol w:w="1882"/>
        <w:gridCol w:w="1388"/>
      </w:tblGrid>
      <w:tr w:rsidR="00771EB1" w:rsidRPr="00DB7D12" w:rsidTr="00771EB1">
        <w:tc>
          <w:tcPr>
            <w:tcW w:w="518" w:type="dxa"/>
          </w:tcPr>
          <w:p w:rsidR="00C80F47" w:rsidRPr="00DB7D12" w:rsidRDefault="00C80F47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54" w:type="dxa"/>
          </w:tcPr>
          <w:p w:rsidR="00C80F47" w:rsidRPr="00DB7D12" w:rsidRDefault="00C80F47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2" w:type="dxa"/>
          </w:tcPr>
          <w:p w:rsidR="00C80F47" w:rsidRPr="00DB7D12" w:rsidRDefault="00C80F47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626" w:type="dxa"/>
          </w:tcPr>
          <w:p w:rsidR="00C80F47" w:rsidRPr="00DB7D12" w:rsidRDefault="00C80F47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882" w:type="dxa"/>
          </w:tcPr>
          <w:p w:rsidR="00C80F47" w:rsidRPr="00DB7D12" w:rsidRDefault="00C80F47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Квалификация</w:t>
            </w:r>
          </w:p>
        </w:tc>
        <w:tc>
          <w:tcPr>
            <w:tcW w:w="1323" w:type="dxa"/>
          </w:tcPr>
          <w:p w:rsidR="009A7C2F" w:rsidRPr="00DB7D12" w:rsidRDefault="009A7C2F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Общий стаж/</w:t>
            </w:r>
          </w:p>
          <w:p w:rsidR="00C80F47" w:rsidRPr="00DB7D12" w:rsidRDefault="009A7C2F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C80F47"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таж </w:t>
            </w: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в должности</w:t>
            </w:r>
          </w:p>
        </w:tc>
      </w:tr>
      <w:tr w:rsidR="00771EB1" w:rsidRPr="00DB7D12" w:rsidTr="00771EB1">
        <w:tc>
          <w:tcPr>
            <w:tcW w:w="518" w:type="dxa"/>
          </w:tcPr>
          <w:p w:rsidR="00C80F47" w:rsidRPr="00DB7D12" w:rsidRDefault="00C80F4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54" w:type="dxa"/>
          </w:tcPr>
          <w:p w:rsidR="00C80F47" w:rsidRPr="00DB7D12" w:rsidRDefault="00C80F4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Толстокорова Т.И.</w:t>
            </w:r>
          </w:p>
        </w:tc>
        <w:tc>
          <w:tcPr>
            <w:tcW w:w="1842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626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</w:tcPr>
          <w:p w:rsidR="00C80F47" w:rsidRPr="00DB7D12" w:rsidRDefault="00CD5B6A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23" w:type="dxa"/>
          </w:tcPr>
          <w:p w:rsidR="009A7C2F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771EB1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  <w:r w:rsidR="009A7C2F" w:rsidRPr="00DB7D1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C80F47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A7C2F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71EB1" w:rsidRPr="00DB7D12" w:rsidTr="00771EB1">
        <w:tc>
          <w:tcPr>
            <w:tcW w:w="518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54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Сембаева С.К.</w:t>
            </w:r>
          </w:p>
        </w:tc>
        <w:tc>
          <w:tcPr>
            <w:tcW w:w="1842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</w:t>
            </w:r>
            <w:r w:rsidR="0025671C" w:rsidRPr="00DB7D12">
              <w:rPr>
                <w:rFonts w:ascii="Times New Roman" w:hAnsi="Times New Roman" w:cs="Times New Roman"/>
                <w:sz w:val="24"/>
                <w:szCs w:val="24"/>
              </w:rPr>
              <w:t>директора по воспитанию и связям с детскими общественными объединениями</w:t>
            </w:r>
          </w:p>
        </w:tc>
        <w:tc>
          <w:tcPr>
            <w:tcW w:w="1626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23" w:type="dxa"/>
          </w:tcPr>
          <w:p w:rsidR="00ED7C03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D7C03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лет/</w:t>
            </w:r>
          </w:p>
          <w:p w:rsidR="00C80F47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7C03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71EB1" w:rsidRPr="00DB7D12" w:rsidTr="00771EB1">
        <w:tc>
          <w:tcPr>
            <w:tcW w:w="518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54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Сипита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2A009E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Рыбалко Л.И.</w:t>
            </w:r>
          </w:p>
          <w:p w:rsidR="002A009E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Саватеева Л.Н.</w:t>
            </w:r>
          </w:p>
          <w:p w:rsidR="002A009E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Мамонтова Т.Г.</w:t>
            </w:r>
          </w:p>
        </w:tc>
        <w:tc>
          <w:tcPr>
            <w:tcW w:w="1842" w:type="dxa"/>
          </w:tcPr>
          <w:p w:rsidR="00C80F47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1626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</w:tcPr>
          <w:p w:rsidR="00C80F47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A009E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A009E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2A009E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323" w:type="dxa"/>
          </w:tcPr>
          <w:p w:rsidR="00ED7C03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Свыше30 лет/1-ый год</w:t>
            </w:r>
          </w:p>
        </w:tc>
      </w:tr>
      <w:tr w:rsidR="00771EB1" w:rsidRPr="00DB7D12" w:rsidTr="00771EB1">
        <w:tc>
          <w:tcPr>
            <w:tcW w:w="518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54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Терехов С.А.</w:t>
            </w:r>
          </w:p>
        </w:tc>
        <w:tc>
          <w:tcPr>
            <w:tcW w:w="1842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25671C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Центра образования </w:t>
            </w:r>
            <w:r w:rsidR="0025671C" w:rsidRPr="00DB7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«Точка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Роста</w:t>
            </w:r>
            <w:r w:rsidR="0025671C" w:rsidRPr="00DB7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6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</w:tc>
        <w:tc>
          <w:tcPr>
            <w:tcW w:w="1882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323" w:type="dxa"/>
          </w:tcPr>
          <w:p w:rsidR="00771EB1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895B91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лет/</w:t>
            </w:r>
          </w:p>
          <w:p w:rsidR="00895B91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5B91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771EB1" w:rsidRPr="00DB7D12" w:rsidTr="00771EB1">
        <w:tc>
          <w:tcPr>
            <w:tcW w:w="518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54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Толстокорова Т.И.</w:t>
            </w:r>
          </w:p>
        </w:tc>
        <w:tc>
          <w:tcPr>
            <w:tcW w:w="1842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626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882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1323" w:type="dxa"/>
          </w:tcPr>
          <w:p w:rsidR="00771EB1" w:rsidRPr="00DB7D12" w:rsidRDefault="002A009E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71EB1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771EB1" w:rsidRPr="00DB7D12" w:rsidTr="000038EB">
        <w:tc>
          <w:tcPr>
            <w:tcW w:w="518" w:type="dxa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827" w:type="dxa"/>
            <w:gridSpan w:val="5"/>
          </w:tcPr>
          <w:p w:rsidR="00771EB1" w:rsidRPr="00DB7D12" w:rsidRDefault="00771EB1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–</w:t>
            </w:r>
            <w:r w:rsidR="00321691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</w:tbl>
    <w:p w:rsidR="00793442" w:rsidRPr="00DB7D12" w:rsidRDefault="0079344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EB1" w:rsidRPr="00DB7D12" w:rsidRDefault="00771EB1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Все классные руководители входят </w:t>
      </w:r>
      <w:r w:rsidR="00417A6A" w:rsidRPr="00DB7D12">
        <w:rPr>
          <w:rFonts w:ascii="Times New Roman" w:hAnsi="Times New Roman" w:cs="Times New Roman"/>
          <w:sz w:val="24"/>
          <w:szCs w:val="24"/>
        </w:rPr>
        <w:t>в состав Школьного объединени</w:t>
      </w:r>
      <w:r w:rsidR="002A009E" w:rsidRPr="00DB7D12">
        <w:rPr>
          <w:rFonts w:ascii="Times New Roman" w:hAnsi="Times New Roman" w:cs="Times New Roman"/>
          <w:sz w:val="24"/>
          <w:szCs w:val="24"/>
        </w:rPr>
        <w:t>я классных руководителей. В 2023/24</w:t>
      </w:r>
      <w:r w:rsidR="00417A6A" w:rsidRPr="00DB7D12">
        <w:rPr>
          <w:rFonts w:ascii="Times New Roman" w:hAnsi="Times New Roman" w:cs="Times New Roman"/>
          <w:sz w:val="24"/>
          <w:szCs w:val="24"/>
        </w:rPr>
        <w:t xml:space="preserve"> учебном году на заседаниях ШМО были рассмотрены следующие вопросы:</w:t>
      </w:r>
      <w:r w:rsidR="001C2ED9" w:rsidRPr="00DB7D12">
        <w:rPr>
          <w:rFonts w:ascii="Times New Roman" w:hAnsi="Times New Roman" w:cs="Times New Roman"/>
          <w:sz w:val="24"/>
          <w:szCs w:val="24"/>
        </w:rPr>
        <w:t xml:space="preserve"> «Применение инновационных технологий в воспитательной работе как средство создания комфортной среды для участников образовательного и воспитательного процесса», «Воспитательные технологии. Проектная деятельность в работе классного руководителя», «Развитие индивидуальности учащихся в процессе их воспитания», </w:t>
      </w:r>
      <w:r w:rsidR="00AA28F2" w:rsidRPr="00DB7D12">
        <w:rPr>
          <w:rFonts w:ascii="Times New Roman" w:hAnsi="Times New Roman" w:cs="Times New Roman"/>
          <w:sz w:val="24"/>
          <w:szCs w:val="24"/>
        </w:rPr>
        <w:t xml:space="preserve">«Роль классного руководителя в становлении классного коллектива и его влияние на формирование личности», «Взаимодействие семьи и школы в воспитании по формированию нравственной культуры ребёнка», </w:t>
      </w:r>
      <w:r w:rsidR="001C2ED9" w:rsidRPr="00DB7D1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C2ED9" w:rsidRPr="00DB7D1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1C2ED9" w:rsidRPr="00DB7D12">
        <w:rPr>
          <w:rFonts w:ascii="Times New Roman" w:hAnsi="Times New Roman" w:cs="Times New Roman"/>
          <w:sz w:val="24"/>
          <w:szCs w:val="24"/>
        </w:rPr>
        <w:t xml:space="preserve"> </w:t>
      </w:r>
      <w:r w:rsidR="00385909" w:rsidRPr="00DB7D12">
        <w:rPr>
          <w:rFonts w:ascii="Times New Roman" w:hAnsi="Times New Roman" w:cs="Times New Roman"/>
          <w:sz w:val="24"/>
          <w:szCs w:val="24"/>
        </w:rPr>
        <w:t>технологии в воспитательном процессе», «Мониторинг эффективности воспитательной работы»</w:t>
      </w:r>
      <w:r w:rsidR="00621D52" w:rsidRPr="00DB7D12">
        <w:rPr>
          <w:rFonts w:ascii="Times New Roman" w:hAnsi="Times New Roman" w:cs="Times New Roman"/>
          <w:sz w:val="24"/>
          <w:szCs w:val="24"/>
        </w:rPr>
        <w:t xml:space="preserve">. На педагогических советах в течение учебного года обсуждались темы: «Воспитательная работа как приоритетное направление деятельности общеобразовательного учреждения», «Патриотическое воспитание и Разговор о важном», </w:t>
      </w:r>
      <w:r w:rsidR="002A009E" w:rsidRPr="00DB7D12">
        <w:rPr>
          <w:rFonts w:ascii="Times New Roman" w:hAnsi="Times New Roman" w:cs="Times New Roman"/>
          <w:sz w:val="24"/>
          <w:szCs w:val="24"/>
        </w:rPr>
        <w:t>«</w:t>
      </w:r>
      <w:r w:rsidR="00AA28F2" w:rsidRPr="00DB7D12">
        <w:rPr>
          <w:rFonts w:ascii="Times New Roman" w:hAnsi="Times New Roman" w:cs="Times New Roman"/>
          <w:sz w:val="24"/>
          <w:szCs w:val="24"/>
        </w:rPr>
        <w:t xml:space="preserve">Конкурсное движение </w:t>
      </w:r>
      <w:r w:rsidR="002A009E" w:rsidRPr="00DB7D12">
        <w:rPr>
          <w:rFonts w:ascii="Times New Roman" w:hAnsi="Times New Roman" w:cs="Times New Roman"/>
          <w:sz w:val="24"/>
          <w:szCs w:val="24"/>
        </w:rPr>
        <w:t xml:space="preserve">как </w:t>
      </w:r>
      <w:r w:rsidR="00AA28F2" w:rsidRPr="00DB7D12">
        <w:rPr>
          <w:rFonts w:ascii="Times New Roman" w:hAnsi="Times New Roman" w:cs="Times New Roman"/>
          <w:sz w:val="24"/>
          <w:szCs w:val="24"/>
        </w:rPr>
        <w:t xml:space="preserve">ресурс патриотического воспитания школьников», </w:t>
      </w:r>
      <w:r w:rsidR="00621D52" w:rsidRPr="00DB7D12">
        <w:rPr>
          <w:rFonts w:ascii="Times New Roman" w:hAnsi="Times New Roman" w:cs="Times New Roman"/>
          <w:sz w:val="24"/>
          <w:szCs w:val="24"/>
        </w:rPr>
        <w:t>«Взаимодействие семьи и школы в</w:t>
      </w:r>
      <w:r w:rsidR="00AA28F2" w:rsidRPr="00DB7D12">
        <w:rPr>
          <w:rFonts w:ascii="Times New Roman" w:hAnsi="Times New Roman" w:cs="Times New Roman"/>
          <w:sz w:val="24"/>
          <w:szCs w:val="24"/>
        </w:rPr>
        <w:t xml:space="preserve"> воспитании современного школьника</w:t>
      </w:r>
      <w:r w:rsidR="00621D52" w:rsidRPr="00DB7D12">
        <w:rPr>
          <w:rFonts w:ascii="Times New Roman" w:hAnsi="Times New Roman" w:cs="Times New Roman"/>
          <w:sz w:val="24"/>
          <w:szCs w:val="24"/>
        </w:rPr>
        <w:t>».</w:t>
      </w:r>
    </w:p>
    <w:p w:rsidR="00E67BB9" w:rsidRPr="00DB7D12" w:rsidRDefault="00621D5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DB7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21D52" w:rsidRPr="00DB7D12" w:rsidRDefault="00621D52" w:rsidP="00DB7D1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Штат воспитательной службы сформирован в необходимом объёме. Отсутствие в школе педагога-психолога восполнял социальный педагог. По сложным вопросам прибегали к помощи районного психолога Никитиной </w:t>
      </w:r>
      <w:r w:rsidR="00E67BB9" w:rsidRPr="00DB7D12">
        <w:rPr>
          <w:rFonts w:ascii="Times New Roman" w:hAnsi="Times New Roman" w:cs="Times New Roman"/>
          <w:sz w:val="24"/>
          <w:szCs w:val="24"/>
        </w:rPr>
        <w:t>Н.В.</w:t>
      </w:r>
    </w:p>
    <w:p w:rsidR="00E67BB9" w:rsidRPr="00DB7D12" w:rsidRDefault="00E67BB9" w:rsidP="00DB7D1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План работы ШМО классных руководителей реализован на 100 %. </w:t>
      </w:r>
      <w:r w:rsidR="006319A9" w:rsidRPr="00DB7D12">
        <w:rPr>
          <w:rFonts w:ascii="Times New Roman" w:hAnsi="Times New Roman" w:cs="Times New Roman"/>
          <w:sz w:val="24"/>
          <w:szCs w:val="24"/>
        </w:rPr>
        <w:t>Необходимо внести в план работы ШМО классных руководителей мероприятия по организа</w:t>
      </w:r>
      <w:r w:rsidR="00AA28F2" w:rsidRPr="00DB7D12">
        <w:rPr>
          <w:rFonts w:ascii="Times New Roman" w:hAnsi="Times New Roman" w:cs="Times New Roman"/>
          <w:sz w:val="24"/>
          <w:szCs w:val="24"/>
        </w:rPr>
        <w:t>ции воспитательной работы в 2024/25</w:t>
      </w:r>
      <w:r w:rsidR="006319A9" w:rsidRPr="00DB7D12">
        <w:rPr>
          <w:rFonts w:ascii="Times New Roman" w:hAnsi="Times New Roman" w:cs="Times New Roman"/>
          <w:sz w:val="24"/>
          <w:szCs w:val="24"/>
        </w:rPr>
        <w:t xml:space="preserve"> учебном году в соответствии с рабочей программой воспитания.</w:t>
      </w:r>
    </w:p>
    <w:p w:rsidR="006319A9" w:rsidRPr="00DB7D12" w:rsidRDefault="00AA28F2" w:rsidP="00DB7D12">
      <w:pPr>
        <w:pStyle w:val="a3"/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 2023/24</w:t>
      </w:r>
      <w:r w:rsidR="006319A9" w:rsidRPr="00DB7D12">
        <w:rPr>
          <w:rFonts w:ascii="Times New Roman" w:hAnsi="Times New Roman" w:cs="Times New Roman"/>
          <w:sz w:val="24"/>
          <w:szCs w:val="24"/>
        </w:rPr>
        <w:t xml:space="preserve"> учебном году проведены все запланированные педагогические советы по воспитательной работе.</w:t>
      </w:r>
    </w:p>
    <w:p w:rsidR="00783BA2" w:rsidRPr="00DB7D12" w:rsidRDefault="00783BA2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417A6A" w:rsidRPr="00DB7D12" w:rsidRDefault="00783BA2" w:rsidP="00DB7D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Составить перспективный план повышения квалификации педагогов воспитательной службы школы.</w:t>
      </w:r>
    </w:p>
    <w:p w:rsidR="00783BA2" w:rsidRPr="00DB7D12" w:rsidRDefault="00783BA2" w:rsidP="00DB7D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Организовать методическую</w:t>
      </w:r>
      <w:r w:rsidR="00AA28F2" w:rsidRPr="00DB7D12">
        <w:rPr>
          <w:rFonts w:ascii="Times New Roman" w:hAnsi="Times New Roman" w:cs="Times New Roman"/>
          <w:sz w:val="24"/>
          <w:szCs w:val="24"/>
        </w:rPr>
        <w:t xml:space="preserve"> поддержку при аттестации в 2024/25</w:t>
      </w:r>
      <w:r w:rsidRPr="00DB7D1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783BA2" w:rsidRPr="00DB7D12" w:rsidRDefault="00783BA2" w:rsidP="00DB7D12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Организовать методическую поддержку классным руководителям по составлению календарных планов воспитательной работы с классами в соответствии с требованиями рабочей программы воспитания с учётом </w:t>
      </w:r>
      <w:r w:rsidR="00AA28F2" w:rsidRPr="00DB7D12">
        <w:rPr>
          <w:rFonts w:ascii="Times New Roman" w:hAnsi="Times New Roman" w:cs="Times New Roman"/>
          <w:sz w:val="24"/>
          <w:szCs w:val="24"/>
        </w:rPr>
        <w:t>единого календарного планирования</w:t>
      </w:r>
      <w:r w:rsidRPr="00DB7D12">
        <w:rPr>
          <w:rFonts w:ascii="Times New Roman" w:hAnsi="Times New Roman" w:cs="Times New Roman"/>
          <w:sz w:val="24"/>
          <w:szCs w:val="24"/>
        </w:rPr>
        <w:t xml:space="preserve"> воспитательной работы школы.</w:t>
      </w:r>
    </w:p>
    <w:p w:rsidR="00DB7D12" w:rsidRDefault="00DB7D12" w:rsidP="00DB7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BA2" w:rsidRPr="00DB7D12" w:rsidRDefault="00783BA2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Методическая деятельность по воспитательной работе (педагогические чтения, методические семинары, мастер-классы, конференции, круглые столы и т.д.)</w:t>
      </w:r>
    </w:p>
    <w:p w:rsidR="007B3082" w:rsidRPr="00DB7D12" w:rsidRDefault="00783BA2" w:rsidP="00DB7D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В соответствии с планом методической работы по воспитательной деятельности школы педагоги школы приняли участие </w:t>
      </w:r>
      <w:r w:rsidR="0049213E" w:rsidRPr="00DB7D12">
        <w:rPr>
          <w:rFonts w:ascii="Times New Roman" w:hAnsi="Times New Roman" w:cs="Times New Roman"/>
          <w:sz w:val="24"/>
          <w:szCs w:val="24"/>
        </w:rPr>
        <w:t>в различных мероприятиях: методический семинар по программе развития социальной активности обучающихся начальных классов «Орлята России»; семинар для замдиректора по воспитательной работе на тему «</w:t>
      </w:r>
      <w:r w:rsidR="00C74B81" w:rsidRPr="00DB7D12">
        <w:rPr>
          <w:rFonts w:ascii="Times New Roman" w:hAnsi="Times New Roman" w:cs="Times New Roman"/>
          <w:sz w:val="24"/>
          <w:szCs w:val="24"/>
        </w:rPr>
        <w:t>Конкурсное движение как фактор патриотического воспитания школьников</w:t>
      </w:r>
      <w:r w:rsidR="0049213E" w:rsidRPr="00DB7D12">
        <w:rPr>
          <w:rFonts w:ascii="Times New Roman" w:hAnsi="Times New Roman" w:cs="Times New Roman"/>
          <w:sz w:val="24"/>
          <w:szCs w:val="24"/>
        </w:rPr>
        <w:t>», «Деятельность отряда ЮИД преемственность поколений, информационное продвижение, мотивирующие аспекты развития», «Развитие информационной компетентности школьников».</w:t>
      </w:r>
    </w:p>
    <w:p w:rsidR="004F2692" w:rsidRPr="00DB7D12" w:rsidRDefault="004F269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Выводы:</w:t>
      </w:r>
      <w:r w:rsidRPr="00DB7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2692" w:rsidRPr="00DB7D12" w:rsidRDefault="004F2692" w:rsidP="00DB7D12">
      <w:pPr>
        <w:pStyle w:val="a3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Тематика семинаров и </w:t>
      </w:r>
      <w:proofErr w:type="spellStart"/>
      <w:r w:rsidRPr="00DB7D12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DB7D12">
        <w:rPr>
          <w:rFonts w:ascii="Times New Roman" w:hAnsi="Times New Roman" w:cs="Times New Roman"/>
          <w:sz w:val="24"/>
          <w:szCs w:val="24"/>
        </w:rPr>
        <w:t xml:space="preserve"> </w:t>
      </w:r>
      <w:r w:rsidR="00BA25E7" w:rsidRPr="00DB7D12">
        <w:rPr>
          <w:rFonts w:ascii="Times New Roman" w:hAnsi="Times New Roman" w:cs="Times New Roman"/>
          <w:sz w:val="24"/>
          <w:szCs w:val="24"/>
        </w:rPr>
        <w:t xml:space="preserve">была связана с </w:t>
      </w:r>
      <w:r w:rsidRPr="00DB7D12">
        <w:rPr>
          <w:rFonts w:ascii="Times New Roman" w:hAnsi="Times New Roman" w:cs="Times New Roman"/>
          <w:sz w:val="24"/>
          <w:szCs w:val="24"/>
        </w:rPr>
        <w:t xml:space="preserve">деятельностью </w:t>
      </w:r>
      <w:r w:rsidR="00BA25E7" w:rsidRPr="00DB7D12">
        <w:rPr>
          <w:rFonts w:ascii="Times New Roman" w:hAnsi="Times New Roman" w:cs="Times New Roman"/>
          <w:sz w:val="24"/>
          <w:szCs w:val="24"/>
        </w:rPr>
        <w:t xml:space="preserve">всех </w:t>
      </w:r>
      <w:r w:rsidRPr="00DB7D12">
        <w:rPr>
          <w:rFonts w:ascii="Times New Roman" w:hAnsi="Times New Roman" w:cs="Times New Roman"/>
          <w:sz w:val="24"/>
          <w:szCs w:val="24"/>
        </w:rPr>
        <w:t>участников службы воспитания в школе.</w:t>
      </w:r>
    </w:p>
    <w:p w:rsidR="004F2692" w:rsidRPr="00DB7D12" w:rsidRDefault="004F269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Рекомендации: </w:t>
      </w:r>
      <w:r w:rsidRPr="00DB7D12">
        <w:rPr>
          <w:rFonts w:ascii="Times New Roman" w:hAnsi="Times New Roman" w:cs="Times New Roman"/>
          <w:sz w:val="24"/>
          <w:szCs w:val="24"/>
        </w:rPr>
        <w:t>в новом учебном году рассмотреть</w:t>
      </w:r>
      <w:r w:rsidRPr="00DB7D1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B7D12">
        <w:rPr>
          <w:rFonts w:ascii="Times New Roman" w:hAnsi="Times New Roman" w:cs="Times New Roman"/>
          <w:sz w:val="24"/>
          <w:szCs w:val="24"/>
        </w:rPr>
        <w:t xml:space="preserve">вопрос участия классных руководителей в конференциях и мастер-классах </w:t>
      </w:r>
      <w:r w:rsidR="00F02E76" w:rsidRPr="00DB7D12">
        <w:rPr>
          <w:rFonts w:ascii="Times New Roman" w:hAnsi="Times New Roman" w:cs="Times New Roman"/>
          <w:sz w:val="24"/>
          <w:szCs w:val="24"/>
        </w:rPr>
        <w:t>по вопросам организации воспитательной работы в соответствии с рабочей программой воспитания, формирования творческой и социальной активности</w:t>
      </w:r>
      <w:r w:rsidR="00D020D0" w:rsidRPr="00DB7D12">
        <w:rPr>
          <w:rFonts w:ascii="Times New Roman" w:hAnsi="Times New Roman" w:cs="Times New Roman"/>
          <w:sz w:val="24"/>
          <w:szCs w:val="24"/>
        </w:rPr>
        <w:t xml:space="preserve"> обучающихся, а также построению системы активного взаимодействия с родителями обучающихся.</w:t>
      </w:r>
    </w:p>
    <w:p w:rsidR="004F2692" w:rsidRPr="00DB7D12" w:rsidRDefault="00D020D0" w:rsidP="00DB7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Степень реализации плана воспитательной работы</w:t>
      </w:r>
    </w:p>
    <w:p w:rsidR="00D020D0" w:rsidRPr="00DB7D12" w:rsidRDefault="00162C8F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Реализация программы воспитания проводилась по модулям Рабочей программы воспитания и выполнению календарного пла</w:t>
      </w:r>
      <w:r w:rsidR="00AA28F2" w:rsidRPr="00DB7D12">
        <w:rPr>
          <w:rFonts w:ascii="Times New Roman" w:hAnsi="Times New Roman" w:cs="Times New Roman"/>
          <w:sz w:val="24"/>
          <w:szCs w:val="24"/>
        </w:rPr>
        <w:t>на воспитательной работы на 2023/24</w:t>
      </w:r>
      <w:r w:rsidRPr="00DB7D12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162C8F" w:rsidRPr="00DB7D12" w:rsidRDefault="00162C8F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Модуль «Ключевые школьные дела»</w:t>
      </w:r>
    </w:p>
    <w:p w:rsidR="00162C8F" w:rsidRPr="00DB7D12" w:rsidRDefault="00213A6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Ключевые школьные дела – это главные традиционные общешкольные дела, в которых принимает участие большая часть школьников. Они обязательно планируются, готовятся, проводятся и анализируются педагогами и учащимися.</w:t>
      </w:r>
    </w:p>
    <w:p w:rsidR="00213A62" w:rsidRPr="00DB7D12" w:rsidRDefault="00213A62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Церемония поднятия государс</w:t>
      </w:r>
      <w:r w:rsidR="0025671C" w:rsidRPr="00DB7D12">
        <w:rPr>
          <w:rFonts w:ascii="Times New Roman" w:hAnsi="Times New Roman" w:cs="Times New Roman"/>
          <w:sz w:val="24"/>
          <w:szCs w:val="24"/>
        </w:rPr>
        <w:t>твенного флага РФ под исполнение</w:t>
      </w:r>
      <w:r w:rsidRPr="00DB7D12">
        <w:rPr>
          <w:rFonts w:ascii="Times New Roman" w:hAnsi="Times New Roman" w:cs="Times New Roman"/>
          <w:sz w:val="24"/>
          <w:szCs w:val="24"/>
        </w:rPr>
        <w:t xml:space="preserve"> гимна;</w:t>
      </w:r>
    </w:p>
    <w:p w:rsidR="00213A62" w:rsidRPr="00DB7D12" w:rsidRDefault="00213A62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Торжественная линейка, посвященная Дню Знаний;</w:t>
      </w:r>
    </w:p>
    <w:p w:rsidR="00213A62" w:rsidRPr="00DB7D12" w:rsidRDefault="00213A62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Акция «Самолетик будущего»;</w:t>
      </w:r>
    </w:p>
    <w:p w:rsidR="00213A62" w:rsidRPr="00DB7D12" w:rsidRDefault="00213A62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День солидарности в борьбе с терроризмом;</w:t>
      </w:r>
    </w:p>
    <w:p w:rsidR="00213A62" w:rsidRPr="00DB7D12" w:rsidRDefault="00213A62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Акция «Внимание! Дети идут в школу!»;</w:t>
      </w:r>
    </w:p>
    <w:p w:rsidR="00213A62" w:rsidRPr="00DB7D12" w:rsidRDefault="00213A62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Акция «Мой любимый учитель»;</w:t>
      </w:r>
    </w:p>
    <w:p w:rsidR="00AA5E05" w:rsidRPr="00DB7D12" w:rsidRDefault="006F2D4C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Праздник «Осенние чудеса</w:t>
      </w:r>
      <w:r w:rsidR="00AA5E05" w:rsidRPr="00DB7D12">
        <w:rPr>
          <w:rFonts w:ascii="Times New Roman" w:hAnsi="Times New Roman" w:cs="Times New Roman"/>
          <w:sz w:val="24"/>
          <w:szCs w:val="24"/>
        </w:rPr>
        <w:t>!»;</w:t>
      </w:r>
    </w:p>
    <w:p w:rsidR="00213A62" w:rsidRPr="00DB7D12" w:rsidRDefault="00213A62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Всероссийская акция, посвященная Дню отца;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Акция «Единство разных»;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Всероссийская акция «Письмо солдату»;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День матери;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Эстафета «Читаем вместе»;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Всероссийская акция «Блокадный хлеб»;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Акция «Покормите птиц!»;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Международный день земли;</w:t>
      </w:r>
    </w:p>
    <w:p w:rsidR="00BA3BE4" w:rsidRPr="00DB7D12" w:rsidRDefault="00BA3BE4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Мастерская Деда Мороза;</w:t>
      </w:r>
    </w:p>
    <w:p w:rsidR="00BA3BE4" w:rsidRPr="00DB7D12" w:rsidRDefault="00BA3BE4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Новогодние представления;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Смотр «Статен и строен – уважения достоин»;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Соревнования «Один день в армии»;</w:t>
      </w:r>
    </w:p>
    <w:p w:rsidR="00BA3BE4" w:rsidRPr="00DB7D12" w:rsidRDefault="00BA3BE4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B7D12">
        <w:rPr>
          <w:rFonts w:ascii="Times New Roman" w:hAnsi="Times New Roman" w:cs="Times New Roman"/>
          <w:sz w:val="24"/>
          <w:szCs w:val="24"/>
        </w:rPr>
        <w:t>Книжкина</w:t>
      </w:r>
      <w:proofErr w:type="spellEnd"/>
      <w:r w:rsidRPr="00DB7D12">
        <w:rPr>
          <w:rFonts w:ascii="Times New Roman" w:hAnsi="Times New Roman" w:cs="Times New Roman"/>
          <w:sz w:val="24"/>
          <w:szCs w:val="24"/>
        </w:rPr>
        <w:t xml:space="preserve"> неделя;</w:t>
      </w:r>
    </w:p>
    <w:p w:rsidR="00BA3BE4" w:rsidRPr="00DB7D12" w:rsidRDefault="00BA3BE4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День космонавтики»;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Акция «Окна Победы»;</w:t>
      </w:r>
    </w:p>
    <w:p w:rsidR="00C74B81" w:rsidRPr="00DB7D12" w:rsidRDefault="00C74B81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Музыкальный фестиваль «Песни, идущие от сердца»;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Акция «Дедов достойны»;</w:t>
      </w:r>
    </w:p>
    <w:p w:rsidR="00AA5E05" w:rsidRPr="00DB7D12" w:rsidRDefault="00AA5E05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Акция «Письма Победы»;</w:t>
      </w:r>
    </w:p>
    <w:p w:rsidR="00BA3BE4" w:rsidRPr="00DB7D12" w:rsidRDefault="00BA3BE4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Акция «Школа наш дом – мы хозяева в нем!»;</w:t>
      </w:r>
    </w:p>
    <w:p w:rsidR="00084E2B" w:rsidRPr="00DB7D12" w:rsidRDefault="00084E2B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Большой семейный фестиваль «В семейном кругу»;</w:t>
      </w:r>
    </w:p>
    <w:p w:rsidR="00BA3BE4" w:rsidRPr="00DB7D12" w:rsidRDefault="00C74B81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Праздничный выпускной</w:t>
      </w:r>
      <w:r w:rsidR="00BA3BE4" w:rsidRPr="00DB7D12">
        <w:rPr>
          <w:rFonts w:ascii="Times New Roman" w:hAnsi="Times New Roman" w:cs="Times New Roman"/>
          <w:sz w:val="24"/>
          <w:szCs w:val="24"/>
        </w:rPr>
        <w:t xml:space="preserve"> «Прощай, начальная школа!»;</w:t>
      </w:r>
    </w:p>
    <w:p w:rsidR="00BA3BE4" w:rsidRPr="00DB7D12" w:rsidRDefault="00BA3BE4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Торжественная линейка «Последний звонок»;</w:t>
      </w:r>
    </w:p>
    <w:p w:rsidR="00BA3BE4" w:rsidRPr="00DB7D12" w:rsidRDefault="00BA3BE4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День памяти и скорби;</w:t>
      </w:r>
    </w:p>
    <w:p w:rsidR="00BA3BE4" w:rsidRPr="00DB7D12" w:rsidRDefault="00BA3BE4" w:rsidP="00DB7D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Летняя оздоровительная компания.</w:t>
      </w:r>
    </w:p>
    <w:p w:rsidR="00BA3BE4" w:rsidRPr="00DB7D12" w:rsidRDefault="00BA3BE4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Все церемонии награждения школьников за активное участие в жизни школы победы в конкурсах, соревнованиях, олимпиадах и др. проводились на еженедельной линейке «Поднятия флага РФ», что приобретает торжественность </w:t>
      </w:r>
      <w:r w:rsidR="00566F9C" w:rsidRPr="00DB7D12">
        <w:rPr>
          <w:rFonts w:ascii="Times New Roman" w:hAnsi="Times New Roman" w:cs="Times New Roman"/>
          <w:sz w:val="24"/>
          <w:szCs w:val="24"/>
        </w:rPr>
        <w:t xml:space="preserve">и повышает мотивацию учащихся в участии </w:t>
      </w:r>
      <w:proofErr w:type="gramStart"/>
      <w:r w:rsidR="00566F9C" w:rsidRPr="00DB7D12">
        <w:rPr>
          <w:rFonts w:ascii="Times New Roman" w:hAnsi="Times New Roman" w:cs="Times New Roman"/>
          <w:sz w:val="24"/>
          <w:szCs w:val="24"/>
        </w:rPr>
        <w:t>в различного рода</w:t>
      </w:r>
      <w:proofErr w:type="gramEnd"/>
      <w:r w:rsidR="00566F9C" w:rsidRPr="00DB7D12">
        <w:rPr>
          <w:rFonts w:ascii="Times New Roman" w:hAnsi="Times New Roman" w:cs="Times New Roman"/>
          <w:sz w:val="24"/>
          <w:szCs w:val="24"/>
        </w:rPr>
        <w:t xml:space="preserve"> мероприятиях.</w:t>
      </w:r>
    </w:p>
    <w:p w:rsidR="00A95288" w:rsidRPr="00DB7D12" w:rsidRDefault="00566F9C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 xml:space="preserve">Вывод: </w:t>
      </w:r>
    </w:p>
    <w:p w:rsidR="00566F9C" w:rsidRPr="00DB7D12" w:rsidRDefault="00A95288" w:rsidP="00DB7D12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З</w:t>
      </w:r>
      <w:r w:rsidR="00566F9C" w:rsidRPr="00DB7D12">
        <w:rPr>
          <w:rFonts w:ascii="Times New Roman" w:hAnsi="Times New Roman" w:cs="Times New Roman"/>
          <w:sz w:val="24"/>
          <w:szCs w:val="24"/>
        </w:rPr>
        <w:t xml:space="preserve">апланированная работа в течение года выполнена. Все мероприятия, посвященные календарным праздникам и памятным датам проведены. Участия в них школьников 1-4 классов носили массовых характер. Подробная информация о проводимых мероприятиях </w:t>
      </w:r>
      <w:r w:rsidR="00566F9C" w:rsidRPr="00DB7D12">
        <w:rPr>
          <w:rFonts w:ascii="Times New Roman" w:hAnsi="Times New Roman" w:cs="Times New Roman"/>
          <w:sz w:val="24"/>
          <w:szCs w:val="24"/>
        </w:rPr>
        <w:lastRenderedPageBreak/>
        <w:t xml:space="preserve">своевременно размещалась на школьном сайте </w:t>
      </w:r>
      <w:hyperlink r:id="rId7" w:tgtFrame="_blank" w:history="1">
        <w:r w:rsidR="00F05B83" w:rsidRPr="00DB7D12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https://slavsosh.ru/</w:t>
        </w:r>
      </w:hyperlink>
      <w:r w:rsidR="00F05B83" w:rsidRPr="00DB7D12">
        <w:rPr>
          <w:rFonts w:ascii="Times New Roman" w:hAnsi="Times New Roman" w:cs="Times New Roman"/>
          <w:sz w:val="24"/>
          <w:szCs w:val="24"/>
        </w:rPr>
        <w:t xml:space="preserve"> </w:t>
      </w:r>
      <w:r w:rsidR="00566F9C" w:rsidRPr="00DB7D12">
        <w:rPr>
          <w:rFonts w:ascii="Times New Roman" w:hAnsi="Times New Roman" w:cs="Times New Roman"/>
          <w:sz w:val="24"/>
          <w:szCs w:val="24"/>
        </w:rPr>
        <w:t xml:space="preserve">и в группе МБОУ «Славянская школа» </w:t>
      </w:r>
      <w:r w:rsidR="00566F9C" w:rsidRPr="00DB7D12">
        <w:rPr>
          <w:rFonts w:ascii="Times New Roman" w:hAnsi="Times New Roman" w:cs="Times New Roman"/>
          <w:sz w:val="24"/>
          <w:szCs w:val="24"/>
          <w:lang w:val="en-US"/>
        </w:rPr>
        <w:t>VK</w:t>
      </w:r>
      <w:r w:rsidR="00F05B83" w:rsidRPr="00DB7D12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F05B83" w:rsidRPr="00DB7D12">
          <w:rPr>
            <w:rStyle w:val="ad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https://vk.com/club205047641</w:t>
        </w:r>
      </w:hyperlink>
      <w:r w:rsidR="00566F9C" w:rsidRPr="00DB7D12">
        <w:rPr>
          <w:rFonts w:ascii="Times New Roman" w:hAnsi="Times New Roman" w:cs="Times New Roman"/>
          <w:sz w:val="24"/>
          <w:szCs w:val="24"/>
        </w:rPr>
        <w:t>.</w:t>
      </w:r>
    </w:p>
    <w:p w:rsidR="00DB7D12" w:rsidRDefault="00DB7D12" w:rsidP="00DB7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12" w:rsidRDefault="00DB7D12" w:rsidP="00DB7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B7D12" w:rsidRDefault="00DB7D12" w:rsidP="00DB7D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6F9C" w:rsidRPr="00DB7D12" w:rsidRDefault="00566F9C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 </w:t>
      </w:r>
      <w:r w:rsidRPr="00DB7D12"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BA25E7" w:rsidRPr="00DB7D12" w:rsidRDefault="002E4E10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Осуществляя работу с классом, классный руководитель организует работу с классным коллективом, индивидуальную работу с учащимися, работу с учителями-предметниками, работу с родителями и их законными представителями. В </w:t>
      </w:r>
      <w:r w:rsidR="00F004B7" w:rsidRPr="00DB7D12">
        <w:rPr>
          <w:rFonts w:ascii="Times New Roman" w:hAnsi="Times New Roman" w:cs="Times New Roman"/>
          <w:sz w:val="24"/>
          <w:szCs w:val="24"/>
        </w:rPr>
        <w:t xml:space="preserve">начальной школе работают 4 классных </w:t>
      </w:r>
      <w:r w:rsidR="000B14E7" w:rsidRPr="00DB7D12">
        <w:rPr>
          <w:rFonts w:ascii="Times New Roman" w:hAnsi="Times New Roman" w:cs="Times New Roman"/>
          <w:sz w:val="24"/>
          <w:szCs w:val="24"/>
        </w:rPr>
        <w:t>руководителя в</w:t>
      </w:r>
      <w:r w:rsidR="0003533D" w:rsidRPr="00DB7D12">
        <w:rPr>
          <w:rFonts w:ascii="Times New Roman" w:hAnsi="Times New Roman" w:cs="Times New Roman"/>
          <w:sz w:val="24"/>
          <w:szCs w:val="24"/>
        </w:rPr>
        <w:t xml:space="preserve"> четырёх </w:t>
      </w:r>
      <w:r w:rsidR="00692FF0" w:rsidRPr="00DB7D12">
        <w:rPr>
          <w:rFonts w:ascii="Times New Roman" w:hAnsi="Times New Roman" w:cs="Times New Roman"/>
          <w:sz w:val="24"/>
          <w:szCs w:val="24"/>
        </w:rPr>
        <w:t>классных коллективах</w:t>
      </w:r>
      <w:r w:rsidRPr="00DB7D12">
        <w:rPr>
          <w:rFonts w:ascii="Times New Roman" w:hAnsi="Times New Roman" w:cs="Times New Roman"/>
          <w:sz w:val="24"/>
          <w:szCs w:val="24"/>
        </w:rPr>
        <w:t xml:space="preserve">. Составлены </w:t>
      </w:r>
      <w:r w:rsidR="006F2D4C" w:rsidRPr="00DB7D12">
        <w:rPr>
          <w:rFonts w:ascii="Times New Roman" w:hAnsi="Times New Roman" w:cs="Times New Roman"/>
          <w:sz w:val="24"/>
          <w:szCs w:val="24"/>
        </w:rPr>
        <w:t>планы ВР во всех классах на 2023/24</w:t>
      </w:r>
      <w:r w:rsidRPr="00DB7D12">
        <w:rPr>
          <w:rFonts w:ascii="Times New Roman" w:hAnsi="Times New Roman" w:cs="Times New Roman"/>
          <w:sz w:val="24"/>
          <w:szCs w:val="24"/>
        </w:rPr>
        <w:t xml:space="preserve"> учебный год. Планы воспитательной работы соответствуют воспитательным целям и задачам школы. Структура планов воспитательной работы едина, соответствует требованиям, организация воспитательной деятельности строится </w:t>
      </w:r>
      <w:r w:rsidR="00692FF0" w:rsidRPr="00DB7D12">
        <w:rPr>
          <w:rFonts w:ascii="Times New Roman" w:hAnsi="Times New Roman" w:cs="Times New Roman"/>
          <w:sz w:val="24"/>
          <w:szCs w:val="24"/>
        </w:rPr>
        <w:t>на основе анализа. Классные руководители уделяют внимание воспитанию гражданственности, патриотизма, формированию здорового образа жизни, профориентации в ознакомительном порядке, индивидуальной работе с учащимися, работе с семьей и др. Оформлены социальные паспорта каждого класса, на основании которых составлен социальный паспорт школы. Утвержден список учащихся для занятий внеурочной деятельностью и дополнительным образованием. В течение всего учебного года проводилась индивидуальная работа с одаренными детьми и детьми «группы риска». Периодически со всеми с учащимися проводился инструктаж по ПДД</w:t>
      </w:r>
      <w:r w:rsidR="00A95288" w:rsidRPr="00DB7D12">
        <w:rPr>
          <w:rFonts w:ascii="Times New Roman" w:hAnsi="Times New Roman" w:cs="Times New Roman"/>
          <w:sz w:val="24"/>
          <w:szCs w:val="24"/>
        </w:rPr>
        <w:t>, ЧС, ТБ.</w:t>
      </w:r>
    </w:p>
    <w:p w:rsidR="00A95288" w:rsidRPr="00DB7D12" w:rsidRDefault="00A95288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Вывод:</w:t>
      </w:r>
      <w:r w:rsidRPr="00DB7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5288" w:rsidRPr="00DB7D12" w:rsidRDefault="00A95288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Анализируя деятельность классных руководителей можно сделать вывод, что классные руководители осуществляют работу по всем направлениям деятельности. Осуществляют индивидуальную работу с детьми, требующими особого педагогического внимания. Следят за успехами и достижениями каждого ученика, проводят необходимую коррекционную работу. За каждым классом закреплен кабинет, в котором обязательно наличие классных информационных уголков. </w:t>
      </w:r>
    </w:p>
    <w:p w:rsidR="00A95288" w:rsidRPr="00DB7D12" w:rsidRDefault="00A95288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A95288" w:rsidRPr="00DB7D12" w:rsidRDefault="00A95288" w:rsidP="00DB7D1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Классным руководителям активнее и</w:t>
      </w:r>
      <w:r w:rsidR="008D57FF" w:rsidRPr="00DB7D12">
        <w:rPr>
          <w:rFonts w:ascii="Times New Roman" w:hAnsi="Times New Roman" w:cs="Times New Roman"/>
          <w:sz w:val="24"/>
          <w:szCs w:val="24"/>
        </w:rPr>
        <w:t>спользовать в своей работе</w:t>
      </w:r>
      <w:r w:rsidRPr="00DB7D12">
        <w:rPr>
          <w:rFonts w:ascii="Times New Roman" w:hAnsi="Times New Roman" w:cs="Times New Roman"/>
          <w:sz w:val="24"/>
          <w:szCs w:val="24"/>
        </w:rPr>
        <w:t xml:space="preserve"> </w:t>
      </w:r>
      <w:r w:rsidR="008D57FF" w:rsidRPr="00DB7D12">
        <w:rPr>
          <w:rFonts w:ascii="Times New Roman" w:hAnsi="Times New Roman" w:cs="Times New Roman"/>
          <w:sz w:val="24"/>
          <w:szCs w:val="24"/>
        </w:rPr>
        <w:t>мероприятия, повышающие мотивацию обучающихся к учебной деятельности.</w:t>
      </w:r>
    </w:p>
    <w:p w:rsidR="008D57FF" w:rsidRPr="00DB7D12" w:rsidRDefault="006F2D4C" w:rsidP="00DB7D1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Системно</w:t>
      </w:r>
      <w:r w:rsidR="008D57FF" w:rsidRPr="00DB7D12">
        <w:rPr>
          <w:rFonts w:ascii="Times New Roman" w:hAnsi="Times New Roman" w:cs="Times New Roman"/>
          <w:sz w:val="24"/>
          <w:szCs w:val="24"/>
        </w:rPr>
        <w:t xml:space="preserve"> привлекать обучающихся к планированию, проведению и анализу классных дел.</w:t>
      </w:r>
    </w:p>
    <w:p w:rsidR="008D57FF" w:rsidRPr="00DB7D12" w:rsidRDefault="006F2D4C" w:rsidP="00DB7D1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Активне</w:t>
      </w:r>
      <w:r w:rsidR="008D57FF" w:rsidRPr="00DB7D12">
        <w:rPr>
          <w:rFonts w:ascii="Times New Roman" w:hAnsi="Times New Roman" w:cs="Times New Roman"/>
          <w:sz w:val="24"/>
          <w:szCs w:val="24"/>
        </w:rPr>
        <w:t xml:space="preserve">е вовлекать </w:t>
      </w:r>
      <w:r w:rsidR="0003533D" w:rsidRPr="00DB7D12">
        <w:rPr>
          <w:rFonts w:ascii="Times New Roman" w:hAnsi="Times New Roman" w:cs="Times New Roman"/>
          <w:sz w:val="24"/>
          <w:szCs w:val="24"/>
        </w:rPr>
        <w:t>родителей</w:t>
      </w:r>
      <w:r w:rsidR="008D57FF" w:rsidRPr="00DB7D12">
        <w:rPr>
          <w:rFonts w:ascii="Times New Roman" w:hAnsi="Times New Roman" w:cs="Times New Roman"/>
          <w:sz w:val="24"/>
          <w:szCs w:val="24"/>
        </w:rPr>
        <w:t xml:space="preserve"> обучающихся во все сферы воспитательной деятельности.</w:t>
      </w:r>
    </w:p>
    <w:p w:rsidR="008D57FF" w:rsidRPr="00DB7D12" w:rsidRDefault="008D57FF" w:rsidP="00DB7D12">
      <w:pPr>
        <w:pStyle w:val="a3"/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</w:t>
      </w:r>
    </w:p>
    <w:p w:rsidR="00DB7D12" w:rsidRDefault="00DB7D12" w:rsidP="00DB7D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57FF" w:rsidRPr="00DB7D12" w:rsidRDefault="008D57FF" w:rsidP="00DB7D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8D57FF" w:rsidRPr="00DB7D12" w:rsidRDefault="00840D9C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Воспитательный потенциал урока </w:t>
      </w:r>
      <w:r w:rsidR="00EB6482" w:rsidRPr="00DB7D12">
        <w:rPr>
          <w:rFonts w:ascii="Times New Roman" w:hAnsi="Times New Roman" w:cs="Times New Roman"/>
          <w:sz w:val="24"/>
          <w:szCs w:val="24"/>
        </w:rPr>
        <w:t xml:space="preserve">реализуется в школе через превращение знаний в объекты эмоционального переживания: организацию работы с воспитывающей информацией, привлечению внимания к нравственным проблемам, </w:t>
      </w:r>
      <w:r w:rsidR="00A40572" w:rsidRPr="00DB7D12">
        <w:rPr>
          <w:rFonts w:ascii="Times New Roman" w:hAnsi="Times New Roman" w:cs="Times New Roman"/>
          <w:sz w:val="24"/>
          <w:szCs w:val="24"/>
        </w:rPr>
        <w:t xml:space="preserve">связанным </w:t>
      </w:r>
      <w:proofErr w:type="gramStart"/>
      <w:r w:rsidR="00A40572" w:rsidRPr="00DB7D12">
        <w:rPr>
          <w:rFonts w:ascii="Times New Roman" w:hAnsi="Times New Roman" w:cs="Times New Roman"/>
          <w:sz w:val="24"/>
          <w:szCs w:val="24"/>
        </w:rPr>
        <w:t>с открытиям</w:t>
      </w:r>
      <w:proofErr w:type="gramEnd"/>
      <w:r w:rsidR="00A40572" w:rsidRPr="00DB7D12">
        <w:rPr>
          <w:rFonts w:ascii="Times New Roman" w:hAnsi="Times New Roman" w:cs="Times New Roman"/>
          <w:sz w:val="24"/>
          <w:szCs w:val="24"/>
        </w:rPr>
        <w:t xml:space="preserve"> и изобретениями. В рамках урока реализуются необычные фо</w:t>
      </w:r>
      <w:r w:rsidR="006F2D4C" w:rsidRPr="00DB7D12">
        <w:rPr>
          <w:rFonts w:ascii="Times New Roman" w:hAnsi="Times New Roman" w:cs="Times New Roman"/>
          <w:sz w:val="24"/>
          <w:szCs w:val="24"/>
        </w:rPr>
        <w:t>рмы проведения: деловая игра, урок</w:t>
      </w:r>
      <w:r w:rsidR="00A40572" w:rsidRPr="00DB7D1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A40572" w:rsidRPr="00DB7D12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="00A40572" w:rsidRPr="00DB7D12">
        <w:rPr>
          <w:rFonts w:ascii="Times New Roman" w:hAnsi="Times New Roman" w:cs="Times New Roman"/>
          <w:sz w:val="24"/>
          <w:szCs w:val="24"/>
        </w:rPr>
        <w:t xml:space="preserve">, урок-лаборатория и др. Основные методы обучения на данных уроках частично-поисковый и исследовательский. Цель таких уроков – открытие нового знания на основе материала, выходящего за рамки школьной программы. На уроках осуществляется использование воспитательных возможностей учебного предмета, привлечение внимания школьников к ценностному аспекту изучаемых на уроках явлений, применение на уроках </w:t>
      </w:r>
      <w:r w:rsidR="00B20DC3" w:rsidRPr="00DB7D12">
        <w:rPr>
          <w:rFonts w:ascii="Times New Roman" w:hAnsi="Times New Roman" w:cs="Times New Roman"/>
          <w:sz w:val="24"/>
          <w:szCs w:val="24"/>
        </w:rPr>
        <w:t>интерактивных форм работы, инициирование и поддержка исследовательской деятельности учащихся.</w:t>
      </w:r>
    </w:p>
    <w:p w:rsidR="00B20DC3" w:rsidRPr="00DB7D12" w:rsidRDefault="00B20DC3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B20DC3" w:rsidRPr="00DB7D12" w:rsidRDefault="00B20DC3" w:rsidP="00DB7D1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lastRenderedPageBreak/>
        <w:t xml:space="preserve">На уроках соблюдаются требования </w:t>
      </w:r>
      <w:proofErr w:type="spellStart"/>
      <w:r w:rsidRPr="00DB7D12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B7D12">
        <w:rPr>
          <w:rFonts w:ascii="Times New Roman" w:hAnsi="Times New Roman" w:cs="Times New Roman"/>
          <w:sz w:val="24"/>
          <w:szCs w:val="24"/>
        </w:rPr>
        <w:t xml:space="preserve"> в целях сохранения здоровья учащихся.</w:t>
      </w:r>
    </w:p>
    <w:p w:rsidR="00B20DC3" w:rsidRPr="00DB7D12" w:rsidRDefault="00B20DC3" w:rsidP="00DB7D1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Уроки соответствуют требованиям ФГОС.</w:t>
      </w:r>
    </w:p>
    <w:p w:rsidR="00B20DC3" w:rsidRPr="00DB7D12" w:rsidRDefault="00B20DC3" w:rsidP="00DB7D1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Педагоги школы используют вариативные формы организации взаимодействия между учениками: интеллектуальные соревнования, мозговой штурм, игры, викторины и др.</w:t>
      </w:r>
    </w:p>
    <w:p w:rsidR="00B20DC3" w:rsidRPr="00DB7D12" w:rsidRDefault="00B20DC3" w:rsidP="00DB7D1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Все педагоги следят за внешним видом учащихся, обучают правилам этикета.</w:t>
      </w:r>
    </w:p>
    <w:p w:rsidR="00B20DC3" w:rsidRPr="00DB7D12" w:rsidRDefault="00B20DC3" w:rsidP="00DB7D1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Содержание урока развивает самостоятельность, познавательную активность, с помощью созданий ситуаций для применения собственного опыта школьников.</w:t>
      </w:r>
    </w:p>
    <w:p w:rsidR="00B20DC3" w:rsidRPr="00DB7D12" w:rsidRDefault="00B20DC3" w:rsidP="00DB7D1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Учебная и воспитательная деятельность в рамках урока соответствует учету индивидуальных особенностей.</w:t>
      </w:r>
    </w:p>
    <w:p w:rsidR="00B20DC3" w:rsidRPr="00DB7D12" w:rsidRDefault="00B20DC3" w:rsidP="00DB7D12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Воспитательная цель урока реализуется через формирование навыков, убеждений, чувств.</w:t>
      </w:r>
    </w:p>
    <w:p w:rsidR="00DB7D12" w:rsidRDefault="00DB7D12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CED" w:rsidRPr="00DB7D12" w:rsidRDefault="0025671C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Модуль «Внеурочная деятельность и дополнительное</w:t>
      </w:r>
      <w:r w:rsidR="00047CED" w:rsidRPr="00DB7D1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7D12">
        <w:rPr>
          <w:rFonts w:ascii="Times New Roman" w:hAnsi="Times New Roman" w:cs="Times New Roman"/>
          <w:b/>
          <w:sz w:val="24"/>
          <w:szCs w:val="24"/>
        </w:rPr>
        <w:t>образование</w:t>
      </w:r>
      <w:r w:rsidR="00047CED" w:rsidRPr="00DB7D12">
        <w:rPr>
          <w:rFonts w:ascii="Times New Roman" w:hAnsi="Times New Roman" w:cs="Times New Roman"/>
          <w:b/>
          <w:sz w:val="24"/>
          <w:szCs w:val="24"/>
        </w:rPr>
        <w:t>»</w:t>
      </w:r>
    </w:p>
    <w:p w:rsidR="002C4F97" w:rsidRPr="00DB7D12" w:rsidRDefault="00617384" w:rsidP="00DB7D12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Внеурочная деятельность в МБОУ «Славянская СОШ» в 1-4 классах реализуется в рамках годового плана воспитательной работы. Содержание внеурочной деятельности складывалось из возможностей школы и пожеланий детей и родителей (выявление запросов родителей и интересов детей). Для этого были проведены родительские собрания, на которых </w:t>
      </w:r>
      <w:r w:rsidR="00F302A9" w:rsidRPr="00DB7D12">
        <w:rPr>
          <w:rFonts w:ascii="Times New Roman" w:hAnsi="Times New Roman" w:cs="Times New Roman"/>
          <w:sz w:val="24"/>
          <w:szCs w:val="24"/>
        </w:rPr>
        <w:t xml:space="preserve">проведено знакомство с примерным планом внеурочной деятельности школы. </w:t>
      </w:r>
      <w:r w:rsidR="002C4F97" w:rsidRPr="00DB7D12">
        <w:rPr>
          <w:rFonts w:ascii="Times New Roman" w:hAnsi="Times New Roman" w:cs="Times New Roman"/>
          <w:sz w:val="24"/>
          <w:szCs w:val="24"/>
        </w:rPr>
        <w:t>Составлено расписание внеурочной деятельности для учащихся 1-4 классов. Расписание занятий составлено в</w:t>
      </w:r>
      <w:r w:rsidR="0082155A" w:rsidRPr="00DB7D12">
        <w:rPr>
          <w:rFonts w:ascii="Times New Roman" w:hAnsi="Times New Roman" w:cs="Times New Roman"/>
          <w:sz w:val="24"/>
          <w:szCs w:val="24"/>
        </w:rPr>
        <w:t xml:space="preserve"> </w:t>
      </w:r>
      <w:r w:rsidR="002C4F97" w:rsidRPr="00DB7D12">
        <w:rPr>
          <w:rFonts w:ascii="Times New Roman" w:hAnsi="Times New Roman" w:cs="Times New Roman"/>
          <w:sz w:val="24"/>
          <w:szCs w:val="24"/>
        </w:rPr>
        <w:t>соответствии с рекоме</w:t>
      </w:r>
      <w:r w:rsidR="0082155A" w:rsidRPr="00DB7D12">
        <w:rPr>
          <w:rFonts w:ascii="Times New Roman" w:hAnsi="Times New Roman" w:cs="Times New Roman"/>
          <w:sz w:val="24"/>
          <w:szCs w:val="24"/>
        </w:rPr>
        <w:t xml:space="preserve">ндациями, в которых между уроками и занятиями внеурочной деятельности предусмотрена динамическая пауза. Расписание составлено так, чтобы занятия двигательной активности чередовались с другими видами деятельности. </w:t>
      </w:r>
      <w:r w:rsidR="002C4F97" w:rsidRPr="00DB7D12">
        <w:rPr>
          <w:rFonts w:ascii="Times New Roman" w:hAnsi="Times New Roman" w:cs="Times New Roman"/>
          <w:sz w:val="24"/>
          <w:szCs w:val="24"/>
        </w:rPr>
        <w:t xml:space="preserve">Режим проведения внеурочной деятельности с понедельника по пятницу. Занятость учащихся начальной школы во внеурочной деятельности составляет 100%. </w:t>
      </w:r>
    </w:p>
    <w:p w:rsidR="0082155A" w:rsidRPr="00DB7D12" w:rsidRDefault="002C4F97" w:rsidP="00DB7D12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Внеурочная деятельность осуществляется во второй половине дня. Для её организации используются различные формы: игры, соревнования, конкурсы, проектная и исследовательская деятельность. </w:t>
      </w:r>
    </w:p>
    <w:p w:rsidR="0082155A" w:rsidRPr="00DB7D12" w:rsidRDefault="0082155A" w:rsidP="00DB7D12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Каждым учителем ведётся журнал внеурочной деятельности по своему направлению, где своевременно записываются все занятия согласно календарно-тематическому планированию, фиксируется учет посещаемости учащихся. </w:t>
      </w:r>
    </w:p>
    <w:p w:rsidR="00617384" w:rsidRPr="00DB7D12" w:rsidRDefault="0082155A" w:rsidP="00DB7D12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Воспитание на занятиях школьных курсов внеурочной деятельности осуществляется преимущественно через</w:t>
      </w:r>
      <w:r w:rsidR="00A111B0" w:rsidRPr="00DB7D12">
        <w:rPr>
          <w:rFonts w:ascii="Times New Roman" w:hAnsi="Times New Roman" w:cs="Times New Roman"/>
          <w:sz w:val="24"/>
          <w:szCs w:val="24"/>
        </w:rPr>
        <w:t>:</w:t>
      </w:r>
    </w:p>
    <w:p w:rsidR="00A111B0" w:rsidRPr="00DB7D12" w:rsidRDefault="00A111B0" w:rsidP="00DB7D12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предоставляет им возможность </w:t>
      </w:r>
      <w:proofErr w:type="spellStart"/>
      <w:r w:rsidRPr="00DB7D12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B7D12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роста социально значимые отношения, получить опыт участия в социально значимых делах;</w:t>
      </w:r>
    </w:p>
    <w:p w:rsidR="00A111B0" w:rsidRPr="00DB7D12" w:rsidRDefault="00A111B0" w:rsidP="00DB7D12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формирования в объединениях дополнительного образования, секциях, клубах, кружках и т.п. детско-взрослых общностей, которые могли бы объединять детей и </w:t>
      </w:r>
      <w:r w:rsidR="00285779" w:rsidRPr="00DB7D12">
        <w:rPr>
          <w:rFonts w:ascii="Times New Roman" w:hAnsi="Times New Roman" w:cs="Times New Roman"/>
          <w:sz w:val="24"/>
          <w:szCs w:val="24"/>
        </w:rPr>
        <w:t>педагогов общими позитивными эмоциями и доверительными отношениями друг к другу;</w:t>
      </w:r>
    </w:p>
    <w:p w:rsidR="00285779" w:rsidRPr="00DB7D12" w:rsidRDefault="00285779" w:rsidP="00DB7D12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создание в детских объединениях традиций, задающих их членам определенные социально значимые формы поведения;</w:t>
      </w:r>
    </w:p>
    <w:p w:rsidR="00285779" w:rsidRPr="00DB7D12" w:rsidRDefault="00285779" w:rsidP="00DB7D12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</w:t>
      </w:r>
    </w:p>
    <w:p w:rsidR="00285779" w:rsidRPr="00DB7D12" w:rsidRDefault="00285779" w:rsidP="00DB7D12">
      <w:pPr>
        <w:pStyle w:val="ac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285779" w:rsidRPr="00DB7D12" w:rsidRDefault="00285779" w:rsidP="00DB7D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Реализация воспитательного потенциала курсов внеурочной деятельности в рамках следующих </w:t>
      </w:r>
      <w:r w:rsidR="00A411F0" w:rsidRPr="00DB7D12">
        <w:rPr>
          <w:rFonts w:ascii="Times New Roman" w:hAnsi="Times New Roman" w:cs="Times New Roman"/>
          <w:sz w:val="24"/>
          <w:szCs w:val="24"/>
        </w:rPr>
        <w:t>выбранных школьниками</w:t>
      </w:r>
      <w:r w:rsidRPr="00DB7D12">
        <w:rPr>
          <w:rFonts w:ascii="Times New Roman" w:hAnsi="Times New Roman" w:cs="Times New Roman"/>
          <w:sz w:val="24"/>
          <w:szCs w:val="24"/>
        </w:rPr>
        <w:t xml:space="preserve"> ее видов: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A411F0" w:rsidRPr="00DB7D12" w:rsidTr="00A411F0">
        <w:tc>
          <w:tcPr>
            <w:tcW w:w="4390" w:type="dxa"/>
          </w:tcPr>
          <w:p w:rsidR="00A411F0" w:rsidRPr="00DB7D12" w:rsidRDefault="00A411F0" w:rsidP="00DB7D12">
            <w:pPr>
              <w:pStyle w:val="ac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развития личности </w:t>
            </w:r>
          </w:p>
        </w:tc>
        <w:tc>
          <w:tcPr>
            <w:tcW w:w="4955" w:type="dxa"/>
          </w:tcPr>
          <w:p w:rsidR="00A411F0" w:rsidRPr="00DB7D12" w:rsidRDefault="00A411F0" w:rsidP="00DB7D12">
            <w:pPr>
              <w:pStyle w:val="ac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</w:tr>
      <w:tr w:rsidR="00A411F0" w:rsidRPr="00DB7D12" w:rsidTr="00A411F0">
        <w:tc>
          <w:tcPr>
            <w:tcW w:w="4390" w:type="dxa"/>
          </w:tcPr>
          <w:p w:rsidR="00A411F0" w:rsidRPr="00DB7D12" w:rsidRDefault="00A411F0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Познавательная (интеллектуальная) деятельность</w:t>
            </w:r>
          </w:p>
        </w:tc>
        <w:tc>
          <w:tcPr>
            <w:tcW w:w="4955" w:type="dxa"/>
          </w:tcPr>
          <w:p w:rsidR="00A411F0" w:rsidRPr="00DB7D12" w:rsidRDefault="006F2D4C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</w:tr>
      <w:tr w:rsidR="00A411F0" w:rsidRPr="00DB7D12" w:rsidTr="00A411F0">
        <w:tc>
          <w:tcPr>
            <w:tcW w:w="4390" w:type="dxa"/>
          </w:tcPr>
          <w:p w:rsidR="00A411F0" w:rsidRPr="00DB7D12" w:rsidRDefault="00A411F0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Спортивно-оздоровительная</w:t>
            </w:r>
          </w:p>
          <w:p w:rsidR="00A411F0" w:rsidRPr="00DB7D12" w:rsidRDefault="00A411F0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4955" w:type="dxa"/>
          </w:tcPr>
          <w:p w:rsidR="00A411F0" w:rsidRPr="00DB7D12" w:rsidRDefault="00256D16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«Легкая атлетика», «Игровые виды спорта», «Шахматы»</w:t>
            </w:r>
          </w:p>
        </w:tc>
      </w:tr>
      <w:tr w:rsidR="00A411F0" w:rsidRPr="00DB7D12" w:rsidTr="00A411F0">
        <w:tc>
          <w:tcPr>
            <w:tcW w:w="4390" w:type="dxa"/>
          </w:tcPr>
          <w:p w:rsidR="00A411F0" w:rsidRPr="00DB7D12" w:rsidRDefault="00A411F0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Декоративно-творческая деятельность</w:t>
            </w:r>
          </w:p>
        </w:tc>
        <w:tc>
          <w:tcPr>
            <w:tcW w:w="4955" w:type="dxa"/>
          </w:tcPr>
          <w:p w:rsidR="00A411F0" w:rsidRPr="00DB7D12" w:rsidRDefault="006F2D4C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="00256D16" w:rsidRPr="00DB7D12">
              <w:rPr>
                <w:rFonts w:ascii="Times New Roman" w:hAnsi="Times New Roman" w:cs="Times New Roman"/>
                <w:sz w:val="24"/>
                <w:szCs w:val="24"/>
              </w:rPr>
              <w:t>мелые ручки»</w:t>
            </w:r>
          </w:p>
        </w:tc>
      </w:tr>
      <w:tr w:rsidR="00A411F0" w:rsidRPr="00DB7D12" w:rsidTr="00A411F0">
        <w:tc>
          <w:tcPr>
            <w:tcW w:w="4390" w:type="dxa"/>
          </w:tcPr>
          <w:p w:rsidR="00A411F0" w:rsidRPr="00DB7D12" w:rsidRDefault="00A411F0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Компьютерные компетенции</w:t>
            </w:r>
          </w:p>
        </w:tc>
        <w:tc>
          <w:tcPr>
            <w:tcW w:w="4955" w:type="dxa"/>
          </w:tcPr>
          <w:p w:rsidR="00A411F0" w:rsidRPr="00DB7D12" w:rsidRDefault="00256D16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ИКТешки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411F0" w:rsidRPr="00DB7D12" w:rsidTr="00A411F0">
        <w:tc>
          <w:tcPr>
            <w:tcW w:w="4390" w:type="dxa"/>
          </w:tcPr>
          <w:p w:rsidR="00A411F0" w:rsidRPr="00DB7D12" w:rsidRDefault="00A411F0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Конструирование и программирование</w:t>
            </w:r>
          </w:p>
        </w:tc>
        <w:tc>
          <w:tcPr>
            <w:tcW w:w="4955" w:type="dxa"/>
          </w:tcPr>
          <w:p w:rsidR="00A411F0" w:rsidRPr="00DB7D12" w:rsidRDefault="00256D16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Легокоструирование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56D16" w:rsidRPr="00DB7D12" w:rsidTr="00A411F0">
        <w:tc>
          <w:tcPr>
            <w:tcW w:w="4390" w:type="dxa"/>
          </w:tcPr>
          <w:p w:rsidR="00256D16" w:rsidRPr="00DB7D12" w:rsidRDefault="00256D16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955" w:type="dxa"/>
          </w:tcPr>
          <w:p w:rsidR="00256D16" w:rsidRPr="00DB7D12" w:rsidRDefault="00256D16" w:rsidP="00DB7D12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проект»</w:t>
            </w:r>
          </w:p>
        </w:tc>
      </w:tr>
    </w:tbl>
    <w:p w:rsidR="00A411F0" w:rsidRPr="00DB7D12" w:rsidRDefault="00A411F0" w:rsidP="00DB7D12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</w:p>
    <w:p w:rsidR="00B20DC3" w:rsidRPr="00DB7D12" w:rsidRDefault="0012454E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 xml:space="preserve">Выводы: </w:t>
      </w:r>
    </w:p>
    <w:p w:rsidR="00B20DC3" w:rsidRPr="00DB7D12" w:rsidRDefault="0012454E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Занятость учащихся внеурочной деятельностью учащихся 1 – 4 классов составляет 100 %. Расписание занятий соответствует требованиям. </w:t>
      </w:r>
      <w:r w:rsidR="00187EB8" w:rsidRPr="00DB7D12">
        <w:rPr>
          <w:rFonts w:ascii="Times New Roman" w:hAnsi="Times New Roman" w:cs="Times New Roman"/>
          <w:sz w:val="24"/>
          <w:szCs w:val="24"/>
        </w:rPr>
        <w:t>Внеурочная деятельность охватывает разнообразные направления деятельности. Доминирующим направлением выступает – общекультурное направление. Занятия проходят в живой, интересной для детей форме.</w:t>
      </w:r>
    </w:p>
    <w:p w:rsidR="00187EB8" w:rsidRPr="00DB7D12" w:rsidRDefault="00187EB8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Рекомендации: </w:t>
      </w:r>
    </w:p>
    <w:p w:rsidR="00187EB8" w:rsidRPr="00DB7D12" w:rsidRDefault="00187EB8" w:rsidP="00DB7D1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Продолжить работу по формированию УУД средствами внеурочной деятельности.</w:t>
      </w:r>
    </w:p>
    <w:p w:rsidR="00DB7D12" w:rsidRDefault="00187EB8" w:rsidP="00DB7D12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Изучать интересы детей и родителей, работать над разработкой новых программ внеурочной деятельности, с целью удовлетворения запросов участников образовательного процесса.</w:t>
      </w:r>
    </w:p>
    <w:p w:rsidR="00DB7D12" w:rsidRDefault="00DB7D12" w:rsidP="00DB7D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871F2" w:rsidRPr="00DB7D12" w:rsidRDefault="008871F2" w:rsidP="00DB7D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3D0114" w:rsidRPr="00DB7D12" w:rsidRDefault="003D0114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классов не всегда удается самостоятельно организовать свою деятельность, детское самоуправление иногда и на время может трансформироваться в детско-взрослое самоуправление. Большую помощь в этом направлении оказывают Советы классов, в которые входят 2 педагога, 2 родителя и активисты класса. </w:t>
      </w:r>
      <w:r w:rsidR="00D22E4D" w:rsidRPr="00DB7D12">
        <w:rPr>
          <w:rFonts w:ascii="Times New Roman" w:hAnsi="Times New Roman" w:cs="Times New Roman"/>
          <w:sz w:val="24"/>
          <w:szCs w:val="24"/>
        </w:rPr>
        <w:t xml:space="preserve">Круг обязанностей у ребят начальных классов невелик, но имеет огромное значение для формирования самостоятельности, инициативы и ответственности. Именно в эти годы ярко начинают проявляться лидерские качества младших школьников. Ребята организуют дежурство по классу и школе, проводят различные акции, трудовые десанты, охотно помогают взрослым. </w:t>
      </w:r>
    </w:p>
    <w:p w:rsidR="008871F2" w:rsidRPr="00DB7D12" w:rsidRDefault="001A41D1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Ребята начальных классов входят в детское объединение «Юных инспекторов дорожного движения». Их </w:t>
      </w:r>
      <w:r w:rsidR="001F755A" w:rsidRPr="00DB7D12">
        <w:rPr>
          <w:rFonts w:ascii="Times New Roman" w:hAnsi="Times New Roman" w:cs="Times New Roman"/>
          <w:sz w:val="24"/>
          <w:szCs w:val="24"/>
        </w:rPr>
        <w:t>ежегодное участие</w:t>
      </w:r>
      <w:r w:rsidRPr="00DB7D12">
        <w:rPr>
          <w:rFonts w:ascii="Times New Roman" w:hAnsi="Times New Roman" w:cs="Times New Roman"/>
          <w:sz w:val="24"/>
          <w:szCs w:val="24"/>
        </w:rPr>
        <w:t xml:space="preserve"> в Областном конкурсе </w:t>
      </w:r>
      <w:r w:rsidR="001F755A" w:rsidRPr="00DB7D12">
        <w:rPr>
          <w:rFonts w:ascii="Times New Roman" w:hAnsi="Times New Roman" w:cs="Times New Roman"/>
          <w:sz w:val="24"/>
          <w:szCs w:val="24"/>
        </w:rPr>
        <w:t xml:space="preserve">«Безопасное колесо» отмечено грамотами, кубками и ценными призами. </w:t>
      </w:r>
      <w:r w:rsidRPr="00DB7D12">
        <w:rPr>
          <w:rFonts w:ascii="Times New Roman" w:hAnsi="Times New Roman" w:cs="Times New Roman"/>
          <w:sz w:val="24"/>
          <w:szCs w:val="24"/>
        </w:rPr>
        <w:t xml:space="preserve"> </w:t>
      </w:r>
      <w:r w:rsidR="001F755A" w:rsidRPr="00DB7D12">
        <w:rPr>
          <w:rFonts w:ascii="Times New Roman" w:hAnsi="Times New Roman" w:cs="Times New Roman"/>
          <w:sz w:val="24"/>
          <w:szCs w:val="24"/>
        </w:rPr>
        <w:t xml:space="preserve">В этом учебном году ребята </w:t>
      </w:r>
      <w:r w:rsidR="001410F7" w:rsidRPr="00DB7D12">
        <w:rPr>
          <w:rFonts w:ascii="Times New Roman" w:hAnsi="Times New Roman" w:cs="Times New Roman"/>
          <w:sz w:val="24"/>
          <w:szCs w:val="24"/>
        </w:rPr>
        <w:t xml:space="preserve">1-4 </w:t>
      </w:r>
      <w:r w:rsidR="00084E2B" w:rsidRPr="00DB7D12">
        <w:rPr>
          <w:rFonts w:ascii="Times New Roman" w:hAnsi="Times New Roman" w:cs="Times New Roman"/>
          <w:sz w:val="24"/>
          <w:szCs w:val="24"/>
        </w:rPr>
        <w:t>классов работали</w:t>
      </w:r>
      <w:r w:rsidR="001F755A" w:rsidRPr="00DB7D12">
        <w:rPr>
          <w:rFonts w:ascii="Times New Roman" w:hAnsi="Times New Roman" w:cs="Times New Roman"/>
          <w:sz w:val="24"/>
          <w:szCs w:val="24"/>
        </w:rPr>
        <w:t xml:space="preserve"> по программе «Орлята России». Успешно прошли все тематические треки. Приобрели большой социальный опыт, выполнили много реальных полезных дел. Большинство волонтёрского отряда «</w:t>
      </w:r>
      <w:proofErr w:type="spellStart"/>
      <w:r w:rsidR="001F755A" w:rsidRPr="00DB7D12">
        <w:rPr>
          <w:rFonts w:ascii="Times New Roman" w:hAnsi="Times New Roman" w:cs="Times New Roman"/>
          <w:sz w:val="24"/>
          <w:szCs w:val="24"/>
        </w:rPr>
        <w:t>Добрята</w:t>
      </w:r>
      <w:proofErr w:type="spellEnd"/>
      <w:r w:rsidR="001F755A" w:rsidRPr="00DB7D12">
        <w:rPr>
          <w:rFonts w:ascii="Times New Roman" w:hAnsi="Times New Roman" w:cs="Times New Roman"/>
          <w:sz w:val="24"/>
          <w:szCs w:val="24"/>
        </w:rPr>
        <w:t xml:space="preserve">» составляют ребята начальных классов. Они оказывали посильную помощь </w:t>
      </w:r>
      <w:r w:rsidR="00F648B7" w:rsidRPr="00DB7D12">
        <w:rPr>
          <w:rFonts w:ascii="Times New Roman" w:hAnsi="Times New Roman" w:cs="Times New Roman"/>
          <w:sz w:val="24"/>
          <w:szCs w:val="24"/>
        </w:rPr>
        <w:t xml:space="preserve">ветеранам и пожилым людям села, следили за чистотой детских игровых площадок, собирали гуманитарную помощь участникам СВО, активно участвовали в различных акциях. Всё это способствовало формированию у ребят духовно-нравственных ценностей. </w:t>
      </w:r>
    </w:p>
    <w:p w:rsidR="00F648B7" w:rsidRPr="00DB7D12" w:rsidRDefault="00F648B7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F648B7" w:rsidRPr="00DB7D12" w:rsidRDefault="00F648B7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Работу школьного ученического самоуправления в начальных классах можно признать удовлетворительной.</w:t>
      </w:r>
    </w:p>
    <w:p w:rsidR="00F648B7" w:rsidRPr="00DB7D12" w:rsidRDefault="00F648B7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648B7" w:rsidRPr="00DB7D12" w:rsidRDefault="00F648B7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F648B7" w:rsidRPr="00DB7D12" w:rsidRDefault="00F648B7" w:rsidP="00DB7D1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Продолжить предоставлять учащимся начальных классов широкие возможности для самовыражения и самореализации, а также развития лидерских качеств через ученическое самоуправление.</w:t>
      </w:r>
    </w:p>
    <w:p w:rsidR="00F648B7" w:rsidRPr="00DB7D12" w:rsidRDefault="00F648B7" w:rsidP="00DB7D1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Привлекать в ряды волонтерского движения большее количество учащихся.</w:t>
      </w:r>
    </w:p>
    <w:p w:rsidR="00F648B7" w:rsidRPr="00DB7D12" w:rsidRDefault="00F648B7" w:rsidP="00DB7D1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Делать жизнь в классе открытой через все возможные информационные каналы.</w:t>
      </w:r>
    </w:p>
    <w:p w:rsidR="00F648B7" w:rsidRPr="00DB7D12" w:rsidRDefault="00F648B7" w:rsidP="00DB7D12">
      <w:pPr>
        <w:pStyle w:val="a3"/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Классным руководителям активнее популяризировать работу организации РДДМ «Движение первых» для включения ребят своего класса в их деятельность, добиваясь массовости.</w:t>
      </w:r>
    </w:p>
    <w:p w:rsidR="00F648B7" w:rsidRPr="00DB7D12" w:rsidRDefault="00FD42C3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lastRenderedPageBreak/>
        <w:t>Модуль «</w:t>
      </w:r>
      <w:r w:rsidR="0025671C" w:rsidRPr="00DB7D12">
        <w:rPr>
          <w:rFonts w:ascii="Times New Roman" w:hAnsi="Times New Roman" w:cs="Times New Roman"/>
          <w:b/>
          <w:sz w:val="24"/>
          <w:szCs w:val="24"/>
        </w:rPr>
        <w:t>Профориентация</w:t>
      </w:r>
      <w:r w:rsidRPr="00DB7D12">
        <w:rPr>
          <w:rFonts w:ascii="Times New Roman" w:hAnsi="Times New Roman" w:cs="Times New Roman"/>
          <w:b/>
          <w:sz w:val="24"/>
          <w:szCs w:val="24"/>
        </w:rPr>
        <w:t>»</w:t>
      </w:r>
    </w:p>
    <w:p w:rsidR="00FD42C3" w:rsidRPr="00DB7D12" w:rsidRDefault="00FD42C3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Работа профессиональной деятельности ориентации является неотъемлемой частью учебной и воспитательной работы школы. В начальных классах она носит ознакомительных характер. На классных часах ребята знакомились с миром современных профессий, проводили экскурсии на предприятия и сферу обслуживания, находящиеся в нашем селе. Готовили творческие проекты «Мой папа (мама) на работе»</w:t>
      </w:r>
      <w:r w:rsidR="00084E2B" w:rsidRPr="00DB7D12">
        <w:rPr>
          <w:rFonts w:ascii="Times New Roman" w:hAnsi="Times New Roman" w:cs="Times New Roman"/>
          <w:sz w:val="24"/>
          <w:szCs w:val="24"/>
        </w:rPr>
        <w:t>, в онлайн-режиме смотрели п</w:t>
      </w:r>
      <w:r w:rsidR="001410F7" w:rsidRPr="00DB7D12">
        <w:rPr>
          <w:rFonts w:ascii="Times New Roman" w:hAnsi="Times New Roman" w:cs="Times New Roman"/>
          <w:sz w:val="24"/>
          <w:szCs w:val="24"/>
        </w:rPr>
        <w:t>роф</w:t>
      </w:r>
      <w:r w:rsidR="00084E2B" w:rsidRPr="00DB7D12">
        <w:rPr>
          <w:rFonts w:ascii="Times New Roman" w:hAnsi="Times New Roman" w:cs="Times New Roman"/>
          <w:sz w:val="24"/>
          <w:szCs w:val="24"/>
        </w:rPr>
        <w:t xml:space="preserve">. </w:t>
      </w:r>
      <w:r w:rsidR="001410F7" w:rsidRPr="00DB7D12">
        <w:rPr>
          <w:rFonts w:ascii="Times New Roman" w:hAnsi="Times New Roman" w:cs="Times New Roman"/>
          <w:sz w:val="24"/>
          <w:szCs w:val="24"/>
        </w:rPr>
        <w:t>уроки «Шоу профессий».</w:t>
      </w:r>
    </w:p>
    <w:p w:rsidR="00676F20" w:rsidRPr="00DB7D12" w:rsidRDefault="00676F20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Выводы и рекомендации:</w:t>
      </w:r>
    </w:p>
    <w:p w:rsidR="00676F20" w:rsidRPr="00DB7D12" w:rsidRDefault="00676F20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Признать проведенную </w:t>
      </w:r>
      <w:proofErr w:type="spellStart"/>
      <w:r w:rsidRPr="00DB7D12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DB7D12">
        <w:rPr>
          <w:rFonts w:ascii="Times New Roman" w:hAnsi="Times New Roman" w:cs="Times New Roman"/>
          <w:sz w:val="24"/>
          <w:szCs w:val="24"/>
        </w:rPr>
        <w:t xml:space="preserve"> работу положительной и продолжить её в новом учебном году, используя все имеющиеся современные возможности.</w:t>
      </w:r>
    </w:p>
    <w:p w:rsidR="00DB7D12" w:rsidRDefault="00DB7D12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F20" w:rsidRPr="00DB7D12" w:rsidRDefault="00676F20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AA02E8" w:rsidRPr="00DB7D12" w:rsidRDefault="00AA02E8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</w:t>
      </w:r>
      <w:r w:rsidR="00C320CC" w:rsidRPr="00DB7D12">
        <w:rPr>
          <w:rFonts w:ascii="Times New Roman" w:hAnsi="Times New Roman" w:cs="Times New Roman"/>
          <w:sz w:val="24"/>
          <w:szCs w:val="24"/>
        </w:rPr>
        <w:t xml:space="preserve">осуществляется для более эффективного достижения цели воспитания, которое обеспечивается согласованием позиций семьи и школы в данном вопросе. </w:t>
      </w:r>
      <w:r w:rsidR="00627162" w:rsidRPr="00DB7D12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осуществляется в рамках следующих видов и форм деятельности</w:t>
      </w:r>
    </w:p>
    <w:p w:rsidR="00453470" w:rsidRPr="00DB7D12" w:rsidRDefault="0062716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  <w:u w:val="single"/>
        </w:rPr>
        <w:t>На групповом уровне</w:t>
      </w:r>
      <w:r w:rsidRPr="00DB7D12">
        <w:rPr>
          <w:rFonts w:ascii="Times New Roman" w:hAnsi="Times New Roman" w:cs="Times New Roman"/>
          <w:sz w:val="24"/>
          <w:szCs w:val="24"/>
        </w:rPr>
        <w:t xml:space="preserve">: Советы классов, Управляющий совет школы, участвующие в управлении образовательной организацией и решении вопросов воспитания и социализации детей; родительские гостиные, на которых обсуждаются вопросы возрастных особенностей детей, </w:t>
      </w:r>
      <w:r w:rsidR="00453470" w:rsidRPr="00DB7D12">
        <w:rPr>
          <w:rFonts w:ascii="Times New Roman" w:hAnsi="Times New Roman" w:cs="Times New Roman"/>
          <w:sz w:val="24"/>
          <w:szCs w:val="24"/>
        </w:rPr>
        <w:t>проводятся круглые столы, конференции, семинары с приглашением специалистов;</w:t>
      </w:r>
    </w:p>
    <w:p w:rsidR="00627162" w:rsidRPr="00DB7D12" w:rsidRDefault="00453470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дни открытых дверей,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 общешкольные родительские собрания, проходящие в режиме наиболее острых проблем обучения и воспитания </w:t>
      </w:r>
      <w:r w:rsidR="00F12768" w:rsidRPr="00DB7D12">
        <w:rPr>
          <w:rFonts w:ascii="Times New Roman" w:hAnsi="Times New Roman" w:cs="Times New Roman"/>
          <w:sz w:val="24"/>
          <w:szCs w:val="24"/>
        </w:rPr>
        <w:t xml:space="preserve">школьников; родительский всеобуч, на котором родители могли бы получать ценные рекомендации и советы от профессиональных психологов, врачей, </w:t>
      </w:r>
      <w:r w:rsidR="0019191C" w:rsidRPr="00DB7D12">
        <w:rPr>
          <w:rFonts w:ascii="Times New Roman" w:hAnsi="Times New Roman" w:cs="Times New Roman"/>
          <w:sz w:val="24"/>
          <w:szCs w:val="24"/>
        </w:rPr>
        <w:t>социальных работников и обмениваться собственным творческим опытом и нах</w:t>
      </w:r>
      <w:r w:rsidR="004A627D" w:rsidRPr="00DB7D12">
        <w:rPr>
          <w:rFonts w:ascii="Times New Roman" w:hAnsi="Times New Roman" w:cs="Times New Roman"/>
          <w:sz w:val="24"/>
          <w:szCs w:val="24"/>
        </w:rPr>
        <w:t xml:space="preserve">одками в деле воспитания детей; Родительские недели </w:t>
      </w:r>
      <w:r w:rsidR="007C37FC" w:rsidRPr="00DB7D12">
        <w:rPr>
          <w:rFonts w:ascii="Times New Roman" w:hAnsi="Times New Roman" w:cs="Times New Roman"/>
          <w:sz w:val="24"/>
          <w:szCs w:val="24"/>
        </w:rPr>
        <w:t>совместного творчества и спорта детей и родителей.</w:t>
      </w:r>
    </w:p>
    <w:p w:rsidR="0019191C" w:rsidRPr="00DB7D12" w:rsidRDefault="0019191C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  <w:u w:val="single"/>
        </w:rPr>
        <w:t>На индивидуальном уровне:</w:t>
      </w:r>
      <w:r w:rsidRPr="00DB7D12">
        <w:rPr>
          <w:rFonts w:ascii="Times New Roman" w:hAnsi="Times New Roman" w:cs="Times New Roman"/>
          <w:sz w:val="24"/>
          <w:szCs w:val="24"/>
        </w:rPr>
        <w:t xml:space="preserve"> работа </w:t>
      </w:r>
      <w:r w:rsidR="004A627D" w:rsidRPr="00DB7D12">
        <w:rPr>
          <w:rFonts w:ascii="Times New Roman" w:hAnsi="Times New Roman" w:cs="Times New Roman"/>
          <w:sz w:val="24"/>
          <w:szCs w:val="24"/>
        </w:rPr>
        <w:t xml:space="preserve">специалистов по запросу родителей для решения острых конфликтных ситуаций, участие родителей в педагогических консилиумах, собираемых в случае возникновения острых проблем, связанных с обучением и воспитание конкретного ребенка; помощь со стороны родителей в подготовке и проведении общешкольных и </w:t>
      </w:r>
      <w:proofErr w:type="spellStart"/>
      <w:r w:rsidR="004A627D" w:rsidRPr="00DB7D12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4A627D" w:rsidRPr="00DB7D12">
        <w:rPr>
          <w:rFonts w:ascii="Times New Roman" w:hAnsi="Times New Roman" w:cs="Times New Roman"/>
          <w:sz w:val="24"/>
          <w:szCs w:val="24"/>
        </w:rPr>
        <w:t xml:space="preserve"> мероприятий воспитательной направленности;</w:t>
      </w:r>
      <w:r w:rsidR="007C37FC" w:rsidRPr="00DB7D12">
        <w:rPr>
          <w:rFonts w:ascii="Times New Roman" w:hAnsi="Times New Roman" w:cs="Times New Roman"/>
          <w:sz w:val="24"/>
          <w:szCs w:val="24"/>
        </w:rPr>
        <w:t xml:space="preserve"> индивидуальное консультирование с целью координации воспитательных усилий педагогов и родителей.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495D" w:rsidRPr="00DB7D12" w:rsidTr="0031495D">
        <w:tc>
          <w:tcPr>
            <w:tcW w:w="4672" w:type="dxa"/>
          </w:tcPr>
          <w:p w:rsidR="0031495D" w:rsidRPr="00DB7D12" w:rsidRDefault="0031495D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 работы</w:t>
            </w:r>
          </w:p>
        </w:tc>
        <w:tc>
          <w:tcPr>
            <w:tcW w:w="4673" w:type="dxa"/>
          </w:tcPr>
          <w:p w:rsidR="0031495D" w:rsidRPr="00DB7D12" w:rsidRDefault="0031495D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Проведенные мероприятия</w:t>
            </w:r>
          </w:p>
        </w:tc>
      </w:tr>
      <w:tr w:rsidR="0031495D" w:rsidRPr="00DB7D12" w:rsidTr="0031495D">
        <w:tc>
          <w:tcPr>
            <w:tcW w:w="4672" w:type="dxa"/>
          </w:tcPr>
          <w:p w:rsidR="0031495D" w:rsidRPr="00DB7D12" w:rsidRDefault="0031495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Информационно-просветительское</w:t>
            </w:r>
          </w:p>
        </w:tc>
        <w:tc>
          <w:tcPr>
            <w:tcW w:w="4673" w:type="dxa"/>
          </w:tcPr>
          <w:p w:rsidR="0031495D" w:rsidRPr="00DB7D12" w:rsidRDefault="0031495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Областные единые родительские собрания, «Ваш ребёнок пошел в 1 класс», «Профилактика безнадзорности и правонарушений детей и подростков», «Как повысить учебную мотивацию?», «Роль семьи в воспитании </w:t>
            </w:r>
            <w:r w:rsidR="00F842B9" w:rsidRPr="00DB7D12">
              <w:rPr>
                <w:rFonts w:ascii="Times New Roman" w:hAnsi="Times New Roman" w:cs="Times New Roman"/>
                <w:sz w:val="24"/>
                <w:szCs w:val="24"/>
              </w:rPr>
              <w:t>духовно-нравственных качеств у школьников», «О дополнительном образовании младших школьников», консультации, диагностики.</w:t>
            </w:r>
          </w:p>
        </w:tc>
      </w:tr>
      <w:tr w:rsidR="0031495D" w:rsidRPr="00DB7D12" w:rsidTr="0031495D">
        <w:tc>
          <w:tcPr>
            <w:tcW w:w="4672" w:type="dxa"/>
          </w:tcPr>
          <w:p w:rsidR="0031495D" w:rsidRPr="00DB7D12" w:rsidRDefault="00F842B9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Организационно-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деятельностное</w:t>
            </w:r>
            <w:proofErr w:type="spellEnd"/>
          </w:p>
        </w:tc>
        <w:tc>
          <w:tcPr>
            <w:tcW w:w="4673" w:type="dxa"/>
          </w:tcPr>
          <w:p w:rsidR="0031495D" w:rsidRPr="00DB7D12" w:rsidRDefault="00F842B9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Заседания Совета школы, Совета профилактики, организация рейдов совместно с сотрудниками ПДН в социально-неблагополучные семьи, оказание спонсорской помощи, </w:t>
            </w:r>
            <w:r w:rsidR="00B94B17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мнения родителей (законных </w:t>
            </w:r>
            <w:r w:rsidR="00B94B17" w:rsidRPr="00DB7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представлений) обучающихся о качестве услуг, предоставляемых общеобразовательной организацией», участие родителей в работе районного семинара по воспитательной работе.</w:t>
            </w:r>
          </w:p>
        </w:tc>
      </w:tr>
      <w:tr w:rsidR="0031495D" w:rsidRPr="00DB7D12" w:rsidTr="0031495D">
        <w:tc>
          <w:tcPr>
            <w:tcW w:w="4672" w:type="dxa"/>
          </w:tcPr>
          <w:p w:rsidR="0031495D" w:rsidRPr="00DB7D12" w:rsidRDefault="00B94B1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Творческое</w:t>
            </w:r>
          </w:p>
        </w:tc>
        <w:tc>
          <w:tcPr>
            <w:tcW w:w="4673" w:type="dxa"/>
          </w:tcPr>
          <w:p w:rsidR="0031495D" w:rsidRPr="00DB7D12" w:rsidRDefault="00B94B1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Организация классно-семейных мероприятиях (День матери, День отца, День пожилого человека, День самоуправления, Дни здоровья, походы в природу, экскурсии, посещение музеев, театров, кинотеатров, Фестивали, Родительские недели и др.</w:t>
            </w:r>
          </w:p>
        </w:tc>
      </w:tr>
    </w:tbl>
    <w:p w:rsidR="00E03F83" w:rsidRPr="00DB7D12" w:rsidRDefault="001410F7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 2023/24</w:t>
      </w:r>
      <w:r w:rsidR="00B94B17" w:rsidRPr="00DB7D12">
        <w:rPr>
          <w:rFonts w:ascii="Times New Roman" w:hAnsi="Times New Roman" w:cs="Times New Roman"/>
          <w:sz w:val="24"/>
          <w:szCs w:val="24"/>
        </w:rPr>
        <w:t xml:space="preserve"> учебном году велась активная совместная работа с Советом родителей. На заседаниях рассматривались вопросы питания шк</w:t>
      </w:r>
      <w:r w:rsidR="000B14E7" w:rsidRPr="00DB7D12">
        <w:rPr>
          <w:rFonts w:ascii="Times New Roman" w:hAnsi="Times New Roman" w:cs="Times New Roman"/>
          <w:sz w:val="24"/>
          <w:szCs w:val="24"/>
        </w:rPr>
        <w:t xml:space="preserve">ольников, подводились </w:t>
      </w:r>
      <w:proofErr w:type="gramStart"/>
      <w:r w:rsidR="000B14E7" w:rsidRPr="00DB7D12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B94B17" w:rsidRPr="00DB7D12">
        <w:rPr>
          <w:rFonts w:ascii="Times New Roman" w:hAnsi="Times New Roman" w:cs="Times New Roman"/>
          <w:sz w:val="24"/>
          <w:szCs w:val="24"/>
        </w:rPr>
        <w:t xml:space="preserve"> учебного</w:t>
      </w:r>
      <w:proofErr w:type="gramEnd"/>
      <w:r w:rsidR="00B94B17" w:rsidRPr="00DB7D12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D560D" w:rsidRPr="00DB7D12">
        <w:rPr>
          <w:rFonts w:ascii="Times New Roman" w:hAnsi="Times New Roman" w:cs="Times New Roman"/>
          <w:sz w:val="24"/>
          <w:szCs w:val="24"/>
        </w:rPr>
        <w:t xml:space="preserve">вопросы </w:t>
      </w:r>
      <w:proofErr w:type="spellStart"/>
      <w:r w:rsidR="004D560D" w:rsidRPr="00DB7D12">
        <w:rPr>
          <w:rFonts w:ascii="Times New Roman" w:hAnsi="Times New Roman" w:cs="Times New Roman"/>
          <w:sz w:val="24"/>
          <w:szCs w:val="24"/>
        </w:rPr>
        <w:t>антитерростической</w:t>
      </w:r>
      <w:proofErr w:type="spellEnd"/>
      <w:r w:rsidR="004D560D" w:rsidRPr="00DB7D12">
        <w:rPr>
          <w:rFonts w:ascii="Times New Roman" w:hAnsi="Times New Roman" w:cs="Times New Roman"/>
          <w:sz w:val="24"/>
          <w:szCs w:val="24"/>
        </w:rPr>
        <w:t xml:space="preserve"> безопасности, качество выполнения ВПР, охват детей внеурочной деятельностью и дополнительным образованием, профилактические беседы с обучающимися, состоящими на различных видах учета. На начало учебного года составлен социальный паспорт школы. Проанализирован образовательный уровень родителей учащихся, созда</w:t>
      </w:r>
      <w:r w:rsidR="00E03F83" w:rsidRPr="00DB7D12">
        <w:rPr>
          <w:rFonts w:ascii="Times New Roman" w:hAnsi="Times New Roman" w:cs="Times New Roman"/>
          <w:sz w:val="24"/>
          <w:szCs w:val="24"/>
        </w:rPr>
        <w:t>н банк данных учащихся, нуждающихся в социальной защите, опеке, составлены списки многодетных семей.</w:t>
      </w:r>
    </w:p>
    <w:p w:rsidR="00E03F83" w:rsidRPr="00DB7D12" w:rsidRDefault="00E03F83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 xml:space="preserve">Выводы и рекомендации: </w:t>
      </w:r>
    </w:p>
    <w:p w:rsidR="00F06963" w:rsidRPr="00DB7D12" w:rsidRDefault="00E03F83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Провед</w:t>
      </w:r>
      <w:r w:rsidR="001410F7" w:rsidRPr="00DB7D12">
        <w:rPr>
          <w:rFonts w:ascii="Times New Roman" w:hAnsi="Times New Roman" w:cs="Times New Roman"/>
          <w:sz w:val="24"/>
          <w:szCs w:val="24"/>
        </w:rPr>
        <w:t>енную работу с родителями в 2023-2024</w:t>
      </w:r>
      <w:r w:rsidRPr="00DB7D12">
        <w:rPr>
          <w:rFonts w:ascii="Times New Roman" w:hAnsi="Times New Roman" w:cs="Times New Roman"/>
          <w:sz w:val="24"/>
          <w:szCs w:val="24"/>
        </w:rPr>
        <w:t xml:space="preserve"> учебном году признать положительной. В </w:t>
      </w:r>
      <w:r w:rsidR="00F06963" w:rsidRPr="00DB7D12">
        <w:rPr>
          <w:rFonts w:ascii="Times New Roman" w:hAnsi="Times New Roman" w:cs="Times New Roman"/>
          <w:sz w:val="24"/>
          <w:szCs w:val="24"/>
        </w:rPr>
        <w:t>рамках реализации</w:t>
      </w:r>
      <w:r w:rsidRPr="00DB7D12">
        <w:rPr>
          <w:rFonts w:ascii="Times New Roman" w:hAnsi="Times New Roman" w:cs="Times New Roman"/>
          <w:sz w:val="24"/>
          <w:szCs w:val="24"/>
        </w:rPr>
        <w:t xml:space="preserve"> модуля «Работа с родителями» необходимо обратить внимание н</w:t>
      </w:r>
      <w:r w:rsidR="001410F7" w:rsidRPr="00DB7D12">
        <w:rPr>
          <w:rFonts w:ascii="Times New Roman" w:hAnsi="Times New Roman" w:cs="Times New Roman"/>
          <w:sz w:val="24"/>
          <w:szCs w:val="24"/>
        </w:rPr>
        <w:t xml:space="preserve">а решение следующих задач в 2024/2025 </w:t>
      </w:r>
      <w:r w:rsidRPr="00DB7D12">
        <w:rPr>
          <w:rFonts w:ascii="Times New Roman" w:hAnsi="Times New Roman" w:cs="Times New Roman"/>
          <w:sz w:val="24"/>
          <w:szCs w:val="24"/>
        </w:rPr>
        <w:t>учебном году:</w:t>
      </w:r>
    </w:p>
    <w:p w:rsidR="00F06963" w:rsidRPr="00DB7D12" w:rsidRDefault="00F06963" w:rsidP="00DB7D1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Продо</w:t>
      </w:r>
      <w:r w:rsidR="001410F7" w:rsidRPr="00DB7D12">
        <w:rPr>
          <w:rFonts w:ascii="Times New Roman" w:hAnsi="Times New Roman" w:cs="Times New Roman"/>
          <w:sz w:val="24"/>
          <w:szCs w:val="24"/>
        </w:rPr>
        <w:t>лжить работу Совета школы в 2024/25</w:t>
      </w:r>
      <w:r w:rsidRPr="00DB7D12">
        <w:rPr>
          <w:rFonts w:ascii="Times New Roman" w:hAnsi="Times New Roman" w:cs="Times New Roman"/>
          <w:sz w:val="24"/>
          <w:szCs w:val="24"/>
        </w:rPr>
        <w:t xml:space="preserve"> учебном году.</w:t>
      </w:r>
    </w:p>
    <w:p w:rsidR="00F06963" w:rsidRPr="00DB7D12" w:rsidRDefault="001410F7" w:rsidP="00DB7D1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Классным руководителям в 2024/25</w:t>
      </w:r>
      <w:r w:rsidR="00F06963" w:rsidRPr="00DB7D12">
        <w:rPr>
          <w:rFonts w:ascii="Times New Roman" w:hAnsi="Times New Roman" w:cs="Times New Roman"/>
          <w:sz w:val="24"/>
          <w:szCs w:val="24"/>
        </w:rPr>
        <w:t xml:space="preserve"> учебном году вести работу с родителями в форме делового содружества по вопросам подрастающего поколения. </w:t>
      </w:r>
    </w:p>
    <w:p w:rsidR="00F06963" w:rsidRPr="00DB7D12" w:rsidRDefault="00F06963" w:rsidP="00DB7D12">
      <w:pPr>
        <w:pStyle w:val="a3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Продолжить работу по привлечению родителей к участию в профилактических, творческих, спортивных и других мероприятиях разного уровня.</w:t>
      </w:r>
    </w:p>
    <w:p w:rsidR="00DB7D12" w:rsidRDefault="00DB7D12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B6A" w:rsidRPr="00DB7D12" w:rsidRDefault="00F06963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Модуль «Профилактика и безопасность»</w:t>
      </w:r>
    </w:p>
    <w:p w:rsidR="00CD5B6A" w:rsidRPr="00DB7D12" w:rsidRDefault="00CD5B6A" w:rsidP="00DB7D12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Модуль «Профилактика и безопасность» (пожарная безопасность, дорожная безопасность, информационная безопасность, профилактика экстремизма и терроризма, профилактика распространения инфекционных заболеваний, профилактика правонарушений и безнадзорности) реализовывались через систему классных часов, общешкольные мероприятия, индивидуальные беседы, заседания Совета профилактики.</w:t>
      </w:r>
      <w:r w:rsidR="00316DA2" w:rsidRPr="00DB7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DA2" w:rsidRPr="00DB7D12" w:rsidRDefault="00316DA2" w:rsidP="00DB7D12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Согласно плану воспитательной работы в целях предупреждения и профилактики правонарушений, употребления ПАВ среди детей и подростков, и профилактики экстремизма на протяжении всего учебного года в школе велась работа по выявлению несовершеннолетних, находящихся в социально-опасном положении, учащихся асоциального поведения, а также учащихся, не посещающих или систематически пропускающих по неуважительным причинам занятия:</w:t>
      </w:r>
    </w:p>
    <w:p w:rsidR="00316DA2" w:rsidRPr="00DB7D12" w:rsidRDefault="00316DA2" w:rsidP="00DB7D12">
      <w:pPr>
        <w:pStyle w:val="ac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составлялась база данных в каждом классе отдельно и в школе в целом;</w:t>
      </w:r>
    </w:p>
    <w:p w:rsidR="00316DA2" w:rsidRPr="00DB7D12" w:rsidRDefault="00316DA2" w:rsidP="00DB7D12">
      <w:pPr>
        <w:pStyle w:val="ac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своевременно ставились такие учащиеся на </w:t>
      </w:r>
      <w:proofErr w:type="spellStart"/>
      <w:r w:rsidRPr="00DB7D1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Pr="00DB7D12">
        <w:rPr>
          <w:rFonts w:ascii="Times New Roman" w:hAnsi="Times New Roman" w:cs="Times New Roman"/>
          <w:sz w:val="24"/>
          <w:szCs w:val="24"/>
        </w:rPr>
        <w:t xml:space="preserve"> контроль;</w:t>
      </w:r>
    </w:p>
    <w:p w:rsidR="00316DA2" w:rsidRPr="00DB7D12" w:rsidRDefault="00316DA2" w:rsidP="00DB7D12">
      <w:pPr>
        <w:pStyle w:val="ac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велась работа по устранению причин, условий и обстоятельств, способствующих совершению правонарушений несовершеннолетними;</w:t>
      </w:r>
    </w:p>
    <w:p w:rsidR="00C82B2F" w:rsidRPr="00DB7D12" w:rsidRDefault="00C82B2F" w:rsidP="00DB7D12">
      <w:pPr>
        <w:pStyle w:val="ac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велось обследование жилищно-бытовых условий учащихся, находящихся в СОП, составлялись акты;</w:t>
      </w:r>
    </w:p>
    <w:p w:rsidR="00C82B2F" w:rsidRPr="00DB7D12" w:rsidRDefault="00C82B2F" w:rsidP="00DB7D12">
      <w:pPr>
        <w:pStyle w:val="ac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проводилис</w:t>
      </w:r>
      <w:r w:rsidR="00AF3410" w:rsidRPr="00DB7D12">
        <w:rPr>
          <w:rFonts w:ascii="Times New Roman" w:hAnsi="Times New Roman" w:cs="Times New Roman"/>
          <w:sz w:val="24"/>
          <w:szCs w:val="24"/>
        </w:rPr>
        <w:t>ь рейды в неблагополучные семьи, во время которых с родителями и детьми проводились профилактические и разъяснительные беседы.</w:t>
      </w:r>
    </w:p>
    <w:p w:rsidR="00AF3410" w:rsidRPr="00DB7D12" w:rsidRDefault="00AF3410" w:rsidP="00DB7D12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lastRenderedPageBreak/>
        <w:t>В начале учебного года разработан план по профилактике правонарушений, профилактике экстремизма включающий мероприятия по правовому воспитанию, профилактики вредных привычек, пропаганде здорового образа жизни.</w:t>
      </w:r>
    </w:p>
    <w:p w:rsidR="00627162" w:rsidRPr="00DB7D12" w:rsidRDefault="000038EB" w:rsidP="00DB7D12">
      <w:pPr>
        <w:pStyle w:val="a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Индивидуально-профилактическая работа с несовершеннолетними проводилась администрацией школы с привлечением представителей </w:t>
      </w:r>
      <w:r w:rsidR="00DB7752" w:rsidRPr="00DB7D12">
        <w:rPr>
          <w:rFonts w:ascii="Times New Roman" w:hAnsi="Times New Roman" w:cs="Times New Roman"/>
          <w:sz w:val="24"/>
          <w:szCs w:val="24"/>
        </w:rPr>
        <w:t xml:space="preserve">правоохранительных органов при необходимости. В этих целях в школе создан и действует ежемесячно Совет профилактики куда входит заместитель директора по ВР, социальный педагог, сотрудники БУ «КЦСОН </w:t>
      </w:r>
      <w:proofErr w:type="spellStart"/>
      <w:r w:rsidR="00DB7752" w:rsidRPr="00DB7D12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="00DB7752" w:rsidRPr="00DB7D12">
        <w:rPr>
          <w:rFonts w:ascii="Times New Roman" w:hAnsi="Times New Roman" w:cs="Times New Roman"/>
          <w:sz w:val="24"/>
          <w:szCs w:val="24"/>
        </w:rPr>
        <w:t xml:space="preserve"> района». </w:t>
      </w:r>
    </w:p>
    <w:p w:rsidR="001C1D2B" w:rsidRPr="00DB7D12" w:rsidRDefault="001C1D2B" w:rsidP="00DB7D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Классными руководителями проводится работа в этом направлении с учащимися и их родителями – классные часы, беседы по профилактике правонарушений, по выполнению Закона РФ «О мерах профилактики безнадзорности и правонарушений, употребление ПАВ». На ВШУ никто из ребят начальной школы не состоит. </w:t>
      </w:r>
      <w:r w:rsidR="00350905" w:rsidRPr="00DB7D12">
        <w:rPr>
          <w:rFonts w:ascii="Times New Roman" w:hAnsi="Times New Roman" w:cs="Times New Roman"/>
          <w:sz w:val="24"/>
          <w:szCs w:val="24"/>
        </w:rPr>
        <w:t xml:space="preserve">Семьи «группы риска» постоянно находятся под контролем. Основными причинами неблагополучной обстановки в семье в последнее время становится алкоголизм родителей, аморальное поведение, отсутствие одного из родителей, невыполнение обязанностей по обучению и воспитанию детей. </w:t>
      </w:r>
      <w:r w:rsidRPr="00DB7D12">
        <w:rPr>
          <w:rFonts w:ascii="Times New Roman" w:hAnsi="Times New Roman" w:cs="Times New Roman"/>
          <w:sz w:val="24"/>
          <w:szCs w:val="24"/>
        </w:rPr>
        <w:t xml:space="preserve">Социальный педагог систематически отслеживает внеурочную занятость учащихся, </w:t>
      </w:r>
      <w:r w:rsidR="00350905" w:rsidRPr="00DB7D12">
        <w:rPr>
          <w:rFonts w:ascii="Times New Roman" w:hAnsi="Times New Roman" w:cs="Times New Roman"/>
          <w:sz w:val="24"/>
          <w:szCs w:val="24"/>
        </w:rPr>
        <w:t>включая каникулярное время. В соответствии с план</w:t>
      </w:r>
      <w:r w:rsidR="001410F7" w:rsidRPr="00DB7D12">
        <w:rPr>
          <w:rFonts w:ascii="Times New Roman" w:hAnsi="Times New Roman" w:cs="Times New Roman"/>
          <w:sz w:val="24"/>
          <w:szCs w:val="24"/>
        </w:rPr>
        <w:t>ом воспитательной работы на 2023/24</w:t>
      </w:r>
      <w:r w:rsidR="00350905" w:rsidRPr="00DB7D12">
        <w:rPr>
          <w:rFonts w:ascii="Times New Roman" w:hAnsi="Times New Roman" w:cs="Times New Roman"/>
          <w:sz w:val="24"/>
          <w:szCs w:val="24"/>
        </w:rPr>
        <w:t xml:space="preserve"> учебный год были проведены </w:t>
      </w:r>
      <w:r w:rsidR="006B3E26" w:rsidRPr="00DB7D12">
        <w:rPr>
          <w:rFonts w:ascii="Times New Roman" w:hAnsi="Times New Roman" w:cs="Times New Roman"/>
          <w:sz w:val="24"/>
          <w:szCs w:val="24"/>
        </w:rPr>
        <w:t>профилактические мероприятия: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B3E26" w:rsidRPr="00DB7D12" w:rsidTr="006B3E26">
        <w:tc>
          <w:tcPr>
            <w:tcW w:w="2336" w:type="dxa"/>
          </w:tcPr>
          <w:p w:rsidR="006B3E26" w:rsidRPr="00DB7D12" w:rsidRDefault="006B3E26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336" w:type="dxa"/>
          </w:tcPr>
          <w:p w:rsidR="006B3E26" w:rsidRPr="00DB7D12" w:rsidRDefault="006B3E26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Знаменательная дата</w:t>
            </w:r>
          </w:p>
        </w:tc>
        <w:tc>
          <w:tcPr>
            <w:tcW w:w="2336" w:type="dxa"/>
          </w:tcPr>
          <w:p w:rsidR="006B3E26" w:rsidRPr="00DB7D12" w:rsidRDefault="006B3E26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37" w:type="dxa"/>
          </w:tcPr>
          <w:p w:rsidR="006B3E26" w:rsidRPr="00DB7D12" w:rsidRDefault="006B3E26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</w:tr>
      <w:tr w:rsidR="006B3E26" w:rsidRPr="00DB7D12" w:rsidTr="006B3E26">
        <w:tc>
          <w:tcPr>
            <w:tcW w:w="2336" w:type="dxa"/>
          </w:tcPr>
          <w:p w:rsidR="006B3E26" w:rsidRPr="00DB7D12" w:rsidRDefault="00705C02" w:rsidP="00DB7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Неделя профилактики и безнадзорности, беспризорности и правонарушений «Высокая ответственность!» </w:t>
            </w:r>
          </w:p>
        </w:tc>
        <w:tc>
          <w:tcPr>
            <w:tcW w:w="2336" w:type="dxa"/>
          </w:tcPr>
          <w:p w:rsidR="006B3E26" w:rsidRPr="00DB7D12" w:rsidRDefault="00705C02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3 сентября – Всероссийский день солидарности в борьбе с терроризмом</w:t>
            </w:r>
          </w:p>
        </w:tc>
        <w:tc>
          <w:tcPr>
            <w:tcW w:w="2336" w:type="dxa"/>
          </w:tcPr>
          <w:p w:rsidR="006B3E26" w:rsidRPr="00DB7D12" w:rsidRDefault="001410F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Первая неделя сентября 2023</w:t>
            </w:r>
            <w:r w:rsidR="00705C02" w:rsidRPr="00DB7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6B3E26" w:rsidRPr="00DB7D12" w:rsidRDefault="00705C02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6B3E26" w:rsidRPr="00DB7D12" w:rsidTr="006B3E26">
        <w:tc>
          <w:tcPr>
            <w:tcW w:w="2336" w:type="dxa"/>
          </w:tcPr>
          <w:p w:rsidR="006B3E26" w:rsidRPr="00DB7D12" w:rsidRDefault="00705C02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экстремизма «Единство многообразия»</w:t>
            </w:r>
          </w:p>
        </w:tc>
        <w:tc>
          <w:tcPr>
            <w:tcW w:w="2336" w:type="dxa"/>
          </w:tcPr>
          <w:p w:rsidR="006B3E26" w:rsidRPr="00DB7D12" w:rsidRDefault="00705C02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16 ноября – Всемирный день толерантности</w:t>
            </w:r>
          </w:p>
        </w:tc>
        <w:tc>
          <w:tcPr>
            <w:tcW w:w="2336" w:type="dxa"/>
          </w:tcPr>
          <w:p w:rsidR="006B3E26" w:rsidRPr="00DB7D12" w:rsidRDefault="0052528F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Третья неделя ноября</w:t>
            </w:r>
            <w:r w:rsidR="00BE1BD0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10F7" w:rsidRPr="00DB7D1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BE1BD0" w:rsidRPr="00DB7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6B3E26" w:rsidRPr="00DB7D12" w:rsidRDefault="0052528F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6B3E26" w:rsidRPr="00DB7D12" w:rsidTr="006B3E26">
        <w:tc>
          <w:tcPr>
            <w:tcW w:w="2336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2336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12 декабря – День Конституции РФ</w:t>
            </w:r>
          </w:p>
        </w:tc>
        <w:tc>
          <w:tcPr>
            <w:tcW w:w="2336" w:type="dxa"/>
          </w:tcPr>
          <w:p w:rsidR="006B3E26" w:rsidRPr="00DB7D12" w:rsidRDefault="001410F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 2023</w:t>
            </w:r>
            <w:r w:rsidR="00BE1BD0" w:rsidRPr="00DB7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6B3E26" w:rsidRPr="00DB7D12" w:rsidTr="006B3E26">
        <w:tc>
          <w:tcPr>
            <w:tcW w:w="2336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День профилактик интернет- зависимости </w:t>
            </w:r>
          </w:p>
        </w:tc>
        <w:tc>
          <w:tcPr>
            <w:tcW w:w="2336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Последнее воскресенье января – Всемирный день без Интернета</w:t>
            </w:r>
          </w:p>
        </w:tc>
        <w:tc>
          <w:tcPr>
            <w:tcW w:w="2336" w:type="dxa"/>
          </w:tcPr>
          <w:p w:rsidR="006B3E26" w:rsidRPr="00DB7D12" w:rsidRDefault="001410F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29 января 2024</w:t>
            </w:r>
            <w:r w:rsidR="00BE1BD0" w:rsidRPr="00DB7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6B3E26" w:rsidRPr="00DB7D12" w:rsidTr="006B3E26">
        <w:tc>
          <w:tcPr>
            <w:tcW w:w="2336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Соревнования «Движение – это жизнь!»</w:t>
            </w:r>
          </w:p>
        </w:tc>
        <w:tc>
          <w:tcPr>
            <w:tcW w:w="2336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7 апреля – Всемирный день здоровья</w:t>
            </w:r>
          </w:p>
        </w:tc>
        <w:tc>
          <w:tcPr>
            <w:tcW w:w="2336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Первая декада апреля</w:t>
            </w:r>
            <w:r w:rsidR="001410F7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  <w:tr w:rsidR="006B3E26" w:rsidRPr="00DB7D12" w:rsidTr="006B3E26">
        <w:tc>
          <w:tcPr>
            <w:tcW w:w="2336" w:type="dxa"/>
          </w:tcPr>
          <w:p w:rsidR="006B3E26" w:rsidRPr="00DB7D12" w:rsidRDefault="00BE1BD0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Праздник «Планета детства»</w:t>
            </w:r>
          </w:p>
        </w:tc>
        <w:tc>
          <w:tcPr>
            <w:tcW w:w="2336" w:type="dxa"/>
          </w:tcPr>
          <w:p w:rsidR="006B3E26" w:rsidRPr="00DB7D12" w:rsidRDefault="00770369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 нюня – День защиты детей</w:t>
            </w:r>
          </w:p>
        </w:tc>
        <w:tc>
          <w:tcPr>
            <w:tcW w:w="2336" w:type="dxa"/>
          </w:tcPr>
          <w:p w:rsidR="006B3E26" w:rsidRPr="00DB7D12" w:rsidRDefault="001410F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 июня 2024</w:t>
            </w:r>
            <w:r w:rsidR="00770369" w:rsidRPr="00DB7D1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6B3E26" w:rsidRPr="00DB7D12" w:rsidRDefault="00770369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</w:tr>
    </w:tbl>
    <w:p w:rsidR="00770369" w:rsidRPr="00DB7D12" w:rsidRDefault="00770369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6F20" w:rsidRPr="00DB7D12" w:rsidRDefault="00DB7D1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Организовано участие </w:t>
      </w:r>
      <w:r w:rsidR="00770369" w:rsidRPr="00DB7D12">
        <w:rPr>
          <w:rFonts w:ascii="Times New Roman" w:hAnsi="Times New Roman" w:cs="Times New Roman"/>
          <w:sz w:val="24"/>
          <w:szCs w:val="24"/>
        </w:rPr>
        <w:t xml:space="preserve"> во Всероссийской акции «Безопасность детства», в рамках которой проведены рейды по проверке объектов, имеющих повышенную опасность для детей и подростков. Мероприятия по безопасности в школе проводились согласно принятым в начале учебного года планам по пожарной, антитеррористической безопасности, охране труда и технике безопасности, по обучению школьников правилам безопасности на дорогах, безопасной эксплуатации зданий и сооружений. Особое внимание в этом г</w:t>
      </w:r>
      <w:r w:rsidR="00636C5E" w:rsidRPr="00DB7D12">
        <w:rPr>
          <w:rFonts w:ascii="Times New Roman" w:hAnsi="Times New Roman" w:cs="Times New Roman"/>
          <w:sz w:val="24"/>
          <w:szCs w:val="24"/>
        </w:rPr>
        <w:t xml:space="preserve">оду </w:t>
      </w:r>
      <w:r w:rsidR="00636C5E" w:rsidRPr="00DB7D12">
        <w:rPr>
          <w:rFonts w:ascii="Times New Roman" w:hAnsi="Times New Roman" w:cs="Times New Roman"/>
          <w:sz w:val="24"/>
          <w:szCs w:val="24"/>
        </w:rPr>
        <w:lastRenderedPageBreak/>
        <w:t>уделено созданию безопасных условий в образовательном учреждении.</w:t>
      </w:r>
      <w:r w:rsidR="00240848" w:rsidRPr="00DB7D12">
        <w:rPr>
          <w:rFonts w:ascii="Times New Roman" w:hAnsi="Times New Roman" w:cs="Times New Roman"/>
          <w:sz w:val="24"/>
          <w:szCs w:val="24"/>
        </w:rPr>
        <w:t xml:space="preserve"> Регулярно проводились:</w:t>
      </w:r>
    </w:p>
    <w:p w:rsidR="00240848" w:rsidRPr="00DB7D12" w:rsidRDefault="00240848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учебно-тренировочные занятия с педагогическим составом и обучающимися школы по эвакуации из здания школы в случае возникновения ЧС;</w:t>
      </w:r>
    </w:p>
    <w:p w:rsidR="00240848" w:rsidRPr="00DB7D12" w:rsidRDefault="00240848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плановые инструктажи по профилактике экстремизма и терроризма, правилам поведения при угрозе террористического акта;</w:t>
      </w:r>
    </w:p>
    <w:p w:rsidR="00240848" w:rsidRPr="00DB7D12" w:rsidRDefault="00240848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выявление семей и несовершеннолетних, нуждающихся в психолого-педагогической помощи;</w:t>
      </w:r>
    </w:p>
    <w:p w:rsidR="00240848" w:rsidRPr="00DB7D12" w:rsidRDefault="00240848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разъяснительная работа об уголовной и административной ответственности за национальные и иные проявления экстремизма;</w:t>
      </w:r>
    </w:p>
    <w:p w:rsidR="00240848" w:rsidRPr="00DB7D12" w:rsidRDefault="00240848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Осуществлялось привлечение работников силовых ведомств к проведению практических занятий с обучающимися. В школе осуществлялся контроль конкретной фильтрации использования сети «Интернет», проводились инструктажи по использованию школьной локальной сети «Интернет».</w:t>
      </w:r>
    </w:p>
    <w:p w:rsidR="00240848" w:rsidRPr="00DB7D12" w:rsidRDefault="00B74A3E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B74A3E" w:rsidRPr="00DB7D12" w:rsidRDefault="00B74A3E" w:rsidP="00DB7D1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Профилактической работе в школе уделяется достаточное внимание.</w:t>
      </w:r>
    </w:p>
    <w:p w:rsidR="00B74A3E" w:rsidRPr="00DB7D12" w:rsidRDefault="00B74A3E" w:rsidP="00DB7D1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Активизировалось выявление детей «группы риска» по классам и своевременное проведение профилактической работы как с детьми, так и с родителями.</w:t>
      </w:r>
    </w:p>
    <w:p w:rsidR="00B74A3E" w:rsidRPr="00DB7D12" w:rsidRDefault="00B74A3E" w:rsidP="00DB7D1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Наблюдается снижение уровня родительской ответственности за воспитание детей.</w:t>
      </w:r>
    </w:p>
    <w:p w:rsidR="00B74A3E" w:rsidRPr="00DB7D12" w:rsidRDefault="00B74A3E" w:rsidP="00DB7D1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Высокий процент родителей с низким уровнем образования, высокий процент семей с низким материальным доходом.</w:t>
      </w:r>
    </w:p>
    <w:p w:rsidR="00B74A3E" w:rsidRPr="00DB7D12" w:rsidRDefault="00B74A3E" w:rsidP="00DB7D12">
      <w:pPr>
        <w:pStyle w:val="a3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Наблюдается нарушения правил поведения на уроках и переменах.</w:t>
      </w:r>
    </w:p>
    <w:p w:rsidR="00B74A3E" w:rsidRPr="00DB7D12" w:rsidRDefault="00B74A3E" w:rsidP="00DB7D1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87EB8" w:rsidRPr="00DB7D12" w:rsidRDefault="00B74A3E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 xml:space="preserve">Рекомендации: </w:t>
      </w:r>
    </w:p>
    <w:p w:rsidR="00B74A3E" w:rsidRPr="00DB7D12" w:rsidRDefault="00B74A3E" w:rsidP="00DB7D1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Обеспечение социально-педагогического сопровождения детей, находящихся в социально-опасном положении, на должном уровне со стороны всех участников образовательного процесса.</w:t>
      </w:r>
    </w:p>
    <w:p w:rsidR="00B74A3E" w:rsidRPr="00DB7D12" w:rsidRDefault="00B74A3E" w:rsidP="00DB7D1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Классным руководителям усилить контроль за учащимися</w:t>
      </w:r>
      <w:r w:rsidR="00A90977" w:rsidRPr="00DB7D12">
        <w:rPr>
          <w:rFonts w:ascii="Times New Roman" w:hAnsi="Times New Roman" w:cs="Times New Roman"/>
          <w:sz w:val="24"/>
          <w:szCs w:val="24"/>
        </w:rPr>
        <w:t>, склонными к правонарушениям, за семьями, находящимися в сложной жизненной ситуации, своевременное информирование администрации школы о проблемных ситуациях.</w:t>
      </w:r>
    </w:p>
    <w:p w:rsidR="00A90977" w:rsidRPr="00DB7D12" w:rsidRDefault="00A90977" w:rsidP="00DB7D1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Своевременное выполнение совместного плана работы всех служб школы, инспектора ОВД.</w:t>
      </w:r>
    </w:p>
    <w:p w:rsidR="00A90977" w:rsidRPr="00DB7D12" w:rsidRDefault="00A90977" w:rsidP="00DB7D12">
      <w:pPr>
        <w:pStyle w:val="a3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Усилить контроль за работой классных руководителей по профилактической работе с учащимися асоциального поведения.</w:t>
      </w:r>
    </w:p>
    <w:p w:rsidR="00DB7D12" w:rsidRDefault="00DB7D12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0977" w:rsidRPr="00DB7D12" w:rsidRDefault="00A90977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A40572" w:rsidRPr="00DB7D12" w:rsidRDefault="00C96A78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 2023/24</w:t>
      </w:r>
      <w:r w:rsidR="00A90977" w:rsidRPr="00DB7D12">
        <w:rPr>
          <w:rFonts w:ascii="Times New Roman" w:hAnsi="Times New Roman" w:cs="Times New Roman"/>
          <w:sz w:val="24"/>
          <w:szCs w:val="24"/>
        </w:rPr>
        <w:t xml:space="preserve"> учебном году учащиеся начальных классов принимали активное движение в детском-общественном объединении «</w:t>
      </w:r>
      <w:proofErr w:type="spellStart"/>
      <w:r w:rsidR="00A90977" w:rsidRPr="00DB7D12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A90977" w:rsidRPr="00DB7D12">
        <w:rPr>
          <w:rFonts w:ascii="Times New Roman" w:hAnsi="Times New Roman" w:cs="Times New Roman"/>
          <w:sz w:val="24"/>
          <w:szCs w:val="24"/>
        </w:rPr>
        <w:t>». Занимались волонтёрской деятельностью. Большинство членов отряда «</w:t>
      </w:r>
      <w:proofErr w:type="spellStart"/>
      <w:r w:rsidR="00A90977" w:rsidRPr="00DB7D12">
        <w:rPr>
          <w:rFonts w:ascii="Times New Roman" w:hAnsi="Times New Roman" w:cs="Times New Roman"/>
          <w:sz w:val="24"/>
          <w:szCs w:val="24"/>
        </w:rPr>
        <w:t>Добрята</w:t>
      </w:r>
      <w:proofErr w:type="spellEnd"/>
      <w:r w:rsidR="00A90977" w:rsidRPr="00DB7D12">
        <w:rPr>
          <w:rFonts w:ascii="Times New Roman" w:hAnsi="Times New Roman" w:cs="Times New Roman"/>
          <w:sz w:val="24"/>
          <w:szCs w:val="24"/>
        </w:rPr>
        <w:t>»</w:t>
      </w:r>
      <w:r w:rsidR="00C8381A" w:rsidRPr="00DB7D12">
        <w:rPr>
          <w:rFonts w:ascii="Times New Roman" w:hAnsi="Times New Roman" w:cs="Times New Roman"/>
          <w:sz w:val="24"/>
          <w:szCs w:val="24"/>
        </w:rPr>
        <w:t xml:space="preserve"> (36 чел.)</w:t>
      </w:r>
      <w:r w:rsidR="00A90977" w:rsidRPr="00DB7D12">
        <w:rPr>
          <w:rFonts w:ascii="Times New Roman" w:hAnsi="Times New Roman" w:cs="Times New Roman"/>
          <w:sz w:val="24"/>
          <w:szCs w:val="24"/>
        </w:rPr>
        <w:t xml:space="preserve"> составляют учащиеся начальных классов. </w:t>
      </w:r>
      <w:r w:rsidR="00C8381A" w:rsidRPr="00DB7D12">
        <w:rPr>
          <w:rFonts w:ascii="Times New Roman" w:hAnsi="Times New Roman" w:cs="Times New Roman"/>
          <w:sz w:val="24"/>
          <w:szCs w:val="24"/>
        </w:rPr>
        <w:t>В состав детского объединения «ЮИД» входило 6 учащихся начальных классов.</w:t>
      </w:r>
      <w:r w:rsidRPr="00DB7D12">
        <w:rPr>
          <w:rFonts w:ascii="Times New Roman" w:hAnsi="Times New Roman" w:cs="Times New Roman"/>
          <w:sz w:val="24"/>
          <w:szCs w:val="24"/>
        </w:rPr>
        <w:t xml:space="preserve"> Все ребята начальных классов занимались по программе «Орлята России».</w:t>
      </w:r>
    </w:p>
    <w:p w:rsidR="00C8381A" w:rsidRPr="00DB7D12" w:rsidRDefault="00C8381A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Выводы и рекомендации:</w:t>
      </w:r>
    </w:p>
    <w:p w:rsidR="00C8381A" w:rsidRPr="00DB7D12" w:rsidRDefault="001B3DB4" w:rsidP="00DB7D1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Отметить участие школьников начальных классов в различных детских объединениях как положительный опыт воспитательной работы.</w:t>
      </w:r>
    </w:p>
    <w:p w:rsidR="001B3DB4" w:rsidRPr="00DB7D12" w:rsidRDefault="001B3DB4" w:rsidP="00DB7D1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Добиться массового участия ребят в РДДМ «Движение первых». </w:t>
      </w:r>
    </w:p>
    <w:p w:rsidR="001B3DB4" w:rsidRPr="00DB7D12" w:rsidRDefault="001B3DB4" w:rsidP="00DB7D1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Способствовать активному привлечению ребят к волонтерскому движению.</w:t>
      </w:r>
    </w:p>
    <w:p w:rsidR="001B3DB4" w:rsidRPr="00DB7D12" w:rsidRDefault="00C96A78" w:rsidP="00DB7D12">
      <w:pPr>
        <w:pStyle w:val="a3"/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Активнее привлекать ребят начальных классов к участию во Всероссийских и региональных конкурсах различной направленности.</w:t>
      </w:r>
    </w:p>
    <w:p w:rsidR="001B3DB4" w:rsidRPr="00DB7D12" w:rsidRDefault="001B3DB4" w:rsidP="00DB7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Качество воспитательной работы (анализ результатов школы по воспитанию, социализации и саморазвитию школьников; анализ состояния совместной деятельности детей и взрослых в школе)</w:t>
      </w:r>
    </w:p>
    <w:p w:rsidR="00C8381A" w:rsidRPr="00DB7D12" w:rsidRDefault="001B3DB4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lastRenderedPageBreak/>
        <w:t>Результатами работы школы по воспитанию, социализации и саморазвитию школьников за</w:t>
      </w:r>
      <w:r w:rsidR="00380D4A" w:rsidRPr="00DB7D12">
        <w:rPr>
          <w:rFonts w:ascii="Times New Roman" w:hAnsi="Times New Roman" w:cs="Times New Roman"/>
          <w:sz w:val="24"/>
          <w:szCs w:val="24"/>
        </w:rPr>
        <w:t xml:space="preserve"> 2023/24</w:t>
      </w:r>
      <w:r w:rsidRPr="00DB7D12">
        <w:rPr>
          <w:rFonts w:ascii="Times New Roman" w:hAnsi="Times New Roman" w:cs="Times New Roman"/>
          <w:sz w:val="24"/>
          <w:szCs w:val="24"/>
        </w:rPr>
        <w:t xml:space="preserve"> учебный год считаем следующие достижения: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0"/>
        <w:gridCol w:w="1792"/>
        <w:gridCol w:w="1745"/>
        <w:gridCol w:w="1610"/>
        <w:gridCol w:w="1960"/>
      </w:tblGrid>
      <w:tr w:rsidR="005E3BE8" w:rsidRPr="00DB7D12" w:rsidTr="00F60A75">
        <w:tc>
          <w:tcPr>
            <w:tcW w:w="2238" w:type="dxa"/>
          </w:tcPr>
          <w:p w:rsidR="001B3DB4" w:rsidRPr="00DB7D12" w:rsidRDefault="001B3DB4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B3DB4" w:rsidRPr="00DB7D12" w:rsidRDefault="001B3DB4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конкурса</w:t>
            </w:r>
          </w:p>
        </w:tc>
        <w:tc>
          <w:tcPr>
            <w:tcW w:w="1792" w:type="dxa"/>
          </w:tcPr>
          <w:p w:rsidR="001B3DB4" w:rsidRPr="00DB7D12" w:rsidRDefault="001B3DB4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ФИО учащегося, класс</w:t>
            </w:r>
          </w:p>
        </w:tc>
        <w:tc>
          <w:tcPr>
            <w:tcW w:w="1745" w:type="dxa"/>
          </w:tcPr>
          <w:p w:rsidR="001B3DB4" w:rsidRPr="00DB7D12" w:rsidRDefault="001B3DB4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610" w:type="dxa"/>
          </w:tcPr>
          <w:p w:rsidR="001B3DB4" w:rsidRPr="00DB7D12" w:rsidRDefault="001B3DB4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участия</w:t>
            </w:r>
          </w:p>
        </w:tc>
        <w:tc>
          <w:tcPr>
            <w:tcW w:w="1960" w:type="dxa"/>
          </w:tcPr>
          <w:p w:rsidR="001B3DB4" w:rsidRPr="00DB7D12" w:rsidRDefault="001B3DB4" w:rsidP="00DB7D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</w:tr>
      <w:tr w:rsidR="005E3BE8" w:rsidRPr="00DB7D12" w:rsidTr="00F60A75">
        <w:tc>
          <w:tcPr>
            <w:tcW w:w="2238" w:type="dxa"/>
          </w:tcPr>
          <w:p w:rsidR="001B3DB4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Региональн</w:t>
            </w:r>
            <w:r w:rsidR="00605DB3" w:rsidRPr="00DB7D12">
              <w:rPr>
                <w:rFonts w:ascii="Times New Roman" w:hAnsi="Times New Roman" w:cs="Times New Roman"/>
                <w:sz w:val="24"/>
                <w:szCs w:val="24"/>
              </w:rPr>
              <w:t>ая интеллектуальная игра «ЧГК»</w:t>
            </w:r>
          </w:p>
        </w:tc>
        <w:tc>
          <w:tcPr>
            <w:tcW w:w="1792" w:type="dxa"/>
          </w:tcPr>
          <w:p w:rsidR="001B3DB4" w:rsidRPr="00DB7D12" w:rsidRDefault="00605DB3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Токарева Полина</w:t>
            </w:r>
            <w:r w:rsidR="0001550D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, Терехова София</w:t>
            </w:r>
            <w:r w:rsidR="0001550D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, Беляева Екатерина</w:t>
            </w:r>
            <w:r w:rsidR="0001550D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, Рыженко Варвара</w:t>
            </w:r>
            <w:r w:rsidR="0001550D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, Суслова София</w:t>
            </w:r>
            <w:r w:rsidR="0001550D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(4</w:t>
            </w:r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кл.)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45" w:type="dxa"/>
          </w:tcPr>
          <w:p w:rsidR="001B3DB4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Терехова М.В.</w:t>
            </w:r>
          </w:p>
          <w:p w:rsidR="005E3BE8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Толстокорова Т.И.</w:t>
            </w:r>
          </w:p>
        </w:tc>
        <w:tc>
          <w:tcPr>
            <w:tcW w:w="1610" w:type="dxa"/>
          </w:tcPr>
          <w:p w:rsidR="001B3DB4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1B3DB4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</w:tr>
      <w:tr w:rsidR="005E3BE8" w:rsidRPr="00DB7D12" w:rsidTr="00F60A75">
        <w:tc>
          <w:tcPr>
            <w:tcW w:w="2238" w:type="dxa"/>
          </w:tcPr>
          <w:p w:rsidR="001B3DB4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Конкурс «Классики»</w:t>
            </w:r>
          </w:p>
        </w:tc>
        <w:tc>
          <w:tcPr>
            <w:tcW w:w="1792" w:type="dxa"/>
          </w:tcPr>
          <w:p w:rsidR="001B3DB4" w:rsidRPr="00DB7D12" w:rsidRDefault="0001550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7 чел. (2</w:t>
            </w:r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1B3DB4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Мамонтова Т.Г.</w:t>
            </w:r>
          </w:p>
        </w:tc>
        <w:tc>
          <w:tcPr>
            <w:tcW w:w="1610" w:type="dxa"/>
          </w:tcPr>
          <w:p w:rsidR="001B3DB4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1B3DB4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5E3BE8" w:rsidRPr="00DB7D12" w:rsidTr="00F60A75">
        <w:tc>
          <w:tcPr>
            <w:tcW w:w="2238" w:type="dxa"/>
          </w:tcPr>
          <w:p w:rsidR="005E3BE8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«Я –класс»</w:t>
            </w:r>
          </w:p>
        </w:tc>
        <w:tc>
          <w:tcPr>
            <w:tcW w:w="1792" w:type="dxa"/>
          </w:tcPr>
          <w:p w:rsidR="005E3BE8" w:rsidRPr="00DB7D12" w:rsidRDefault="0001550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21 чел. (2</w:t>
            </w:r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E3BE8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5E3BE8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Мамонтова Т.Г.</w:t>
            </w:r>
          </w:p>
        </w:tc>
        <w:tc>
          <w:tcPr>
            <w:tcW w:w="1610" w:type="dxa"/>
          </w:tcPr>
          <w:p w:rsidR="005E3BE8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5E3BE8" w:rsidRPr="00DB7D12" w:rsidRDefault="005E3BE8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417957" w:rsidRPr="00DB7D12" w:rsidTr="00F60A75">
        <w:tc>
          <w:tcPr>
            <w:tcW w:w="2238" w:type="dxa"/>
          </w:tcPr>
          <w:p w:rsidR="00417957" w:rsidRPr="00DB7D12" w:rsidRDefault="0041795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 математический турнир «Зеленая математика»</w:t>
            </w:r>
          </w:p>
        </w:tc>
        <w:tc>
          <w:tcPr>
            <w:tcW w:w="1792" w:type="dxa"/>
          </w:tcPr>
          <w:p w:rsidR="00417957" w:rsidRPr="00DB7D12" w:rsidRDefault="0001550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21 чел. (2</w:t>
            </w:r>
            <w:r w:rsidR="00417957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7957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417957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417957" w:rsidRPr="00DB7D12" w:rsidRDefault="0041795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Мамонтова Т.Г.</w:t>
            </w:r>
          </w:p>
        </w:tc>
        <w:tc>
          <w:tcPr>
            <w:tcW w:w="1610" w:type="dxa"/>
          </w:tcPr>
          <w:p w:rsidR="00417957" w:rsidRPr="00DB7D12" w:rsidRDefault="0041795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417957" w:rsidRPr="00DB7D12" w:rsidRDefault="0041795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964C5" w:rsidRPr="00DB7D12" w:rsidTr="00F60A75">
        <w:tc>
          <w:tcPr>
            <w:tcW w:w="2238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«Цветущие Гавайи»</w:t>
            </w:r>
          </w:p>
        </w:tc>
        <w:tc>
          <w:tcPr>
            <w:tcW w:w="1792" w:type="dxa"/>
          </w:tcPr>
          <w:p w:rsidR="00E964C5" w:rsidRPr="00DB7D12" w:rsidRDefault="0001550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21 чел. (2</w:t>
            </w:r>
            <w:r w:rsidR="00E964C5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964C5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E964C5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Мамонтова Т.Г.</w:t>
            </w:r>
          </w:p>
        </w:tc>
        <w:tc>
          <w:tcPr>
            <w:tcW w:w="1610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964C5" w:rsidRPr="00DB7D12" w:rsidTr="00F60A75">
        <w:tc>
          <w:tcPr>
            <w:tcW w:w="2238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Зимняя олимпиада по русскому языку</w:t>
            </w:r>
          </w:p>
        </w:tc>
        <w:tc>
          <w:tcPr>
            <w:tcW w:w="1792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550D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чел. (2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Мамонтова Т.Г.</w:t>
            </w:r>
          </w:p>
        </w:tc>
        <w:tc>
          <w:tcPr>
            <w:tcW w:w="1610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964C5" w:rsidRPr="00DB7D12" w:rsidTr="00F60A75">
        <w:tc>
          <w:tcPr>
            <w:tcW w:w="2238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Олимпиада по финансовой грамотности</w:t>
            </w:r>
          </w:p>
        </w:tc>
        <w:tc>
          <w:tcPr>
            <w:tcW w:w="1792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1550D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чел. (2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Мамонтова Т.Г.</w:t>
            </w:r>
          </w:p>
        </w:tc>
        <w:tc>
          <w:tcPr>
            <w:tcW w:w="1610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E964C5" w:rsidRPr="00DB7D12" w:rsidTr="00F60A75">
        <w:tc>
          <w:tcPr>
            <w:tcW w:w="2238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программированию</w:t>
            </w:r>
          </w:p>
        </w:tc>
        <w:tc>
          <w:tcPr>
            <w:tcW w:w="1792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Сембаев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(2 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Саватеева Л.Н.</w:t>
            </w:r>
          </w:p>
        </w:tc>
        <w:tc>
          <w:tcPr>
            <w:tcW w:w="1610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1960" w:type="dxa"/>
          </w:tcPr>
          <w:p w:rsidR="00E964C5" w:rsidRPr="00DB7D12" w:rsidRDefault="00E964C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06BA7" w:rsidRPr="00DB7D12" w:rsidTr="00F60A75">
        <w:tc>
          <w:tcPr>
            <w:tcW w:w="2238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Марафон «Остров сокровищ»</w:t>
            </w:r>
          </w:p>
        </w:tc>
        <w:tc>
          <w:tcPr>
            <w:tcW w:w="1792" w:type="dxa"/>
          </w:tcPr>
          <w:p w:rsidR="00D06BA7" w:rsidRPr="00DB7D12" w:rsidRDefault="0001550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Каленихин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Иван (3</w:t>
            </w:r>
            <w:r w:rsidR="00D06BA7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BA7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06BA7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Саватеева Л.Н.</w:t>
            </w:r>
          </w:p>
        </w:tc>
        <w:tc>
          <w:tcPr>
            <w:tcW w:w="1610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1960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06BA7" w:rsidRPr="00DB7D12" w:rsidTr="00F60A75">
        <w:tc>
          <w:tcPr>
            <w:tcW w:w="2238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по русскому языку</w:t>
            </w:r>
          </w:p>
        </w:tc>
        <w:tc>
          <w:tcPr>
            <w:tcW w:w="1792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Полина (2 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Саватеева Л.Н.</w:t>
            </w:r>
          </w:p>
        </w:tc>
        <w:tc>
          <w:tcPr>
            <w:tcW w:w="1610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1 победитель</w:t>
            </w:r>
          </w:p>
        </w:tc>
        <w:tc>
          <w:tcPr>
            <w:tcW w:w="1960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06BA7" w:rsidRPr="00DB7D12" w:rsidTr="00F60A75">
        <w:tc>
          <w:tcPr>
            <w:tcW w:w="2238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«Решаю сам»</w:t>
            </w:r>
          </w:p>
        </w:tc>
        <w:tc>
          <w:tcPr>
            <w:tcW w:w="1792" w:type="dxa"/>
          </w:tcPr>
          <w:p w:rsidR="00D06BA7" w:rsidRPr="00DB7D12" w:rsidRDefault="0001550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Сембаев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Диас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="00D06BA7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BA7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06BA7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Саватеева Л.Н.</w:t>
            </w:r>
          </w:p>
        </w:tc>
        <w:tc>
          <w:tcPr>
            <w:tcW w:w="1610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  <w:tc>
          <w:tcPr>
            <w:tcW w:w="1960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D06BA7" w:rsidRPr="00DB7D12" w:rsidTr="00F60A75">
        <w:tc>
          <w:tcPr>
            <w:tcW w:w="2238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«Я – класс: международная олимпиада по русскому языку</w:t>
            </w:r>
          </w:p>
        </w:tc>
        <w:tc>
          <w:tcPr>
            <w:tcW w:w="1792" w:type="dxa"/>
          </w:tcPr>
          <w:p w:rsidR="00D06BA7" w:rsidRPr="00DB7D12" w:rsidRDefault="0001550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21 чел. (3</w:t>
            </w:r>
            <w:r w:rsidR="00D06BA7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BA7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D06BA7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Саватеева Л.Н.</w:t>
            </w:r>
          </w:p>
        </w:tc>
        <w:tc>
          <w:tcPr>
            <w:tcW w:w="1610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D06BA7" w:rsidRPr="00DB7D12" w:rsidRDefault="00D06BA7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07BDD" w:rsidRPr="00DB7D12" w:rsidTr="00F60A75">
        <w:tc>
          <w:tcPr>
            <w:tcW w:w="2238" w:type="dxa"/>
          </w:tcPr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: «Сказочная Лапландия»</w:t>
            </w:r>
          </w:p>
        </w:tc>
        <w:tc>
          <w:tcPr>
            <w:tcW w:w="1792" w:type="dxa"/>
          </w:tcPr>
          <w:p w:rsidR="00707BDD" w:rsidRPr="00DB7D12" w:rsidRDefault="0001550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20 чел. (4</w:t>
            </w:r>
            <w:r w:rsidR="00707BDD"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07BDD" w:rsidRPr="00DB7D1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707BDD" w:rsidRPr="00DB7D12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745" w:type="dxa"/>
          </w:tcPr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Рыбалко Л.И.</w:t>
            </w:r>
          </w:p>
        </w:tc>
        <w:tc>
          <w:tcPr>
            <w:tcW w:w="1610" w:type="dxa"/>
          </w:tcPr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</w:tr>
      <w:tr w:rsidR="00707BDD" w:rsidRPr="00DB7D12" w:rsidTr="00F60A75">
        <w:tc>
          <w:tcPr>
            <w:tcW w:w="2238" w:type="dxa"/>
          </w:tcPr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фестиваль-конкурс «Страна талантов»</w:t>
            </w:r>
          </w:p>
        </w:tc>
        <w:tc>
          <w:tcPr>
            <w:tcW w:w="1792" w:type="dxa"/>
          </w:tcPr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</w:t>
            </w: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Хрусталинка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45" w:type="dxa"/>
          </w:tcPr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Одиноких А.С.</w:t>
            </w:r>
          </w:p>
        </w:tc>
        <w:tc>
          <w:tcPr>
            <w:tcW w:w="1610" w:type="dxa"/>
          </w:tcPr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Лауреаты </w:t>
            </w:r>
          </w:p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  <w:tc>
          <w:tcPr>
            <w:tcW w:w="1960" w:type="dxa"/>
          </w:tcPr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</w:tr>
      <w:tr w:rsidR="00707BDD" w:rsidRPr="00DB7D12" w:rsidTr="00F60A75">
        <w:tc>
          <w:tcPr>
            <w:tcW w:w="2238" w:type="dxa"/>
          </w:tcPr>
          <w:p w:rsidR="00707BDD" w:rsidRPr="00DB7D12" w:rsidRDefault="00707BD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r w:rsidRPr="00DB7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мини-футболу</w:t>
            </w:r>
          </w:p>
        </w:tc>
        <w:tc>
          <w:tcPr>
            <w:tcW w:w="1792" w:type="dxa"/>
          </w:tcPr>
          <w:p w:rsidR="00707BDD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3-4 классов</w:t>
            </w:r>
          </w:p>
        </w:tc>
        <w:tc>
          <w:tcPr>
            <w:tcW w:w="1745" w:type="dxa"/>
          </w:tcPr>
          <w:p w:rsidR="00707BDD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610" w:type="dxa"/>
          </w:tcPr>
          <w:p w:rsidR="00707BDD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960" w:type="dxa"/>
          </w:tcPr>
          <w:p w:rsidR="00707BDD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60A75" w:rsidRPr="00DB7D12" w:rsidTr="00F60A75">
        <w:tc>
          <w:tcPr>
            <w:tcW w:w="2238" w:type="dxa"/>
          </w:tcPr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легкой атлетике</w:t>
            </w:r>
          </w:p>
        </w:tc>
        <w:tc>
          <w:tcPr>
            <w:tcW w:w="1792" w:type="dxa"/>
          </w:tcPr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Учащиеся 3-4 классов</w:t>
            </w:r>
          </w:p>
        </w:tc>
        <w:tc>
          <w:tcPr>
            <w:tcW w:w="1745" w:type="dxa"/>
          </w:tcPr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Голубь И.С.</w:t>
            </w:r>
          </w:p>
        </w:tc>
        <w:tc>
          <w:tcPr>
            <w:tcW w:w="1610" w:type="dxa"/>
          </w:tcPr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1 место, </w:t>
            </w:r>
          </w:p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2 место, </w:t>
            </w:r>
          </w:p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960" w:type="dxa"/>
          </w:tcPr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F60A75" w:rsidRPr="00DB7D12" w:rsidTr="00F60A75">
        <w:tc>
          <w:tcPr>
            <w:tcW w:w="2238" w:type="dxa"/>
          </w:tcPr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Творческий конкурс «Новогодние окна»</w:t>
            </w:r>
          </w:p>
        </w:tc>
        <w:tc>
          <w:tcPr>
            <w:tcW w:w="1792" w:type="dxa"/>
          </w:tcPr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Учащиеся 2-4 классов</w:t>
            </w:r>
          </w:p>
        </w:tc>
        <w:tc>
          <w:tcPr>
            <w:tcW w:w="1745" w:type="dxa"/>
          </w:tcPr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Рябошапко</w:t>
            </w:r>
            <w:proofErr w:type="spellEnd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610" w:type="dxa"/>
          </w:tcPr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F60A75" w:rsidRPr="00DB7D12" w:rsidRDefault="00F60A75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87F42" w:rsidRPr="00DB7D12" w:rsidTr="00F60A75">
        <w:tc>
          <w:tcPr>
            <w:tcW w:w="2238" w:type="dxa"/>
          </w:tcPr>
          <w:p w:rsidR="00987F42" w:rsidRPr="00DB7D12" w:rsidRDefault="00987F42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НПК «Шаг в науку»</w:t>
            </w:r>
          </w:p>
        </w:tc>
        <w:tc>
          <w:tcPr>
            <w:tcW w:w="1792" w:type="dxa"/>
          </w:tcPr>
          <w:p w:rsidR="00987F42" w:rsidRPr="00DB7D12" w:rsidRDefault="0001550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Учащиеся начальных классов</w:t>
            </w:r>
          </w:p>
        </w:tc>
        <w:tc>
          <w:tcPr>
            <w:tcW w:w="1745" w:type="dxa"/>
          </w:tcPr>
          <w:p w:rsidR="00987F42" w:rsidRPr="00DB7D12" w:rsidRDefault="0001550D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10" w:type="dxa"/>
          </w:tcPr>
          <w:p w:rsidR="00987F42" w:rsidRPr="00DB7D12" w:rsidRDefault="00987F42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60" w:type="dxa"/>
          </w:tcPr>
          <w:p w:rsidR="00987F42" w:rsidRPr="00DB7D12" w:rsidRDefault="00987F42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</w:tr>
      <w:tr w:rsidR="00976503" w:rsidRPr="00DB7D12" w:rsidTr="00F60A75">
        <w:tc>
          <w:tcPr>
            <w:tcW w:w="2238" w:type="dxa"/>
          </w:tcPr>
          <w:p w:rsidR="00976503" w:rsidRPr="00DB7D12" w:rsidRDefault="00976503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Межмуниципальный этап регионального чемпионата «Школьные навыки»</w:t>
            </w:r>
          </w:p>
        </w:tc>
        <w:tc>
          <w:tcPr>
            <w:tcW w:w="1792" w:type="dxa"/>
          </w:tcPr>
          <w:p w:rsidR="00976503" w:rsidRPr="00DB7D12" w:rsidRDefault="00976503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Учащиеся 3-4 классов</w:t>
            </w:r>
          </w:p>
        </w:tc>
        <w:tc>
          <w:tcPr>
            <w:tcW w:w="1745" w:type="dxa"/>
          </w:tcPr>
          <w:p w:rsidR="00976503" w:rsidRPr="00DB7D12" w:rsidRDefault="00976503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Рыбалко Л.И.</w:t>
            </w:r>
          </w:p>
          <w:p w:rsidR="00976503" w:rsidRPr="00DB7D12" w:rsidRDefault="00976503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Саватеева Л.Н.</w:t>
            </w:r>
          </w:p>
        </w:tc>
        <w:tc>
          <w:tcPr>
            <w:tcW w:w="1610" w:type="dxa"/>
          </w:tcPr>
          <w:p w:rsidR="00976503" w:rsidRPr="00DB7D12" w:rsidRDefault="00976503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2 участника, оба победители</w:t>
            </w:r>
          </w:p>
        </w:tc>
        <w:tc>
          <w:tcPr>
            <w:tcW w:w="1960" w:type="dxa"/>
          </w:tcPr>
          <w:p w:rsidR="00976503" w:rsidRPr="00DB7D12" w:rsidRDefault="00976503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Межмуниципаль</w:t>
            </w:r>
            <w:proofErr w:type="spellEnd"/>
          </w:p>
          <w:p w:rsidR="00976503" w:rsidRPr="00DB7D12" w:rsidRDefault="00976503" w:rsidP="00DB7D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D12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</w:tbl>
    <w:p w:rsidR="001B3DB4" w:rsidRPr="00DB7D12" w:rsidRDefault="00987F4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Отмечается положительная динамика общего уровня личностного развития школьников по результатам оценки личностных результатов.</w:t>
      </w:r>
    </w:p>
    <w:p w:rsidR="00987F42" w:rsidRPr="00DB7D12" w:rsidRDefault="00987F42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Выводы:</w:t>
      </w:r>
    </w:p>
    <w:p w:rsidR="00C8381A" w:rsidRPr="00DB7D12" w:rsidRDefault="00987F42" w:rsidP="00DB7D1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Обучающиеся школы по сравнению с предыдущим годом активнее участвуют в мероприятиях и конкурсах различных уровней, занимают призовые места, становятся победителями.</w:t>
      </w:r>
    </w:p>
    <w:p w:rsidR="00987F42" w:rsidRPr="00DB7D12" w:rsidRDefault="00987F42" w:rsidP="00DB7D1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Снижается количество пропущенных уроков по неуважительным</w:t>
      </w:r>
      <w:r w:rsidR="007E4D13" w:rsidRPr="00DB7D12">
        <w:rPr>
          <w:rFonts w:ascii="Times New Roman" w:hAnsi="Times New Roman" w:cs="Times New Roman"/>
          <w:sz w:val="24"/>
          <w:szCs w:val="24"/>
        </w:rPr>
        <w:t xml:space="preserve"> причинам и нарушений дисциплины среди учащихся.</w:t>
      </w:r>
    </w:p>
    <w:p w:rsidR="007E4D13" w:rsidRPr="00DB7D12" w:rsidRDefault="007E4D13" w:rsidP="00DB7D1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Обучающиеся показывают положительную динамику личностного развития: снижается доля обучающихся с низким уровнем личностных результатов по всем показателям.</w:t>
      </w:r>
    </w:p>
    <w:p w:rsidR="007E4D13" w:rsidRPr="00DB7D12" w:rsidRDefault="007E4D13" w:rsidP="00DB7D1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Отмечается высокий уровень вовлеченности учащихся начальных классов в общешкольные мероприятия.</w:t>
      </w:r>
    </w:p>
    <w:p w:rsidR="00380D4A" w:rsidRPr="00DB7D12" w:rsidRDefault="00380D4A" w:rsidP="00DB7D12">
      <w:pPr>
        <w:pStyle w:val="a3"/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Все классы начальной школы весь учебный год дружно и с интересом работали по программе «Орлята России».</w:t>
      </w:r>
    </w:p>
    <w:p w:rsidR="008D57FF" w:rsidRPr="00DB7D12" w:rsidRDefault="007E4D13" w:rsidP="00DB7D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B7D12">
        <w:rPr>
          <w:rFonts w:ascii="Times New Roman" w:hAnsi="Times New Roman" w:cs="Times New Roman"/>
          <w:b/>
          <w:i/>
          <w:sz w:val="24"/>
          <w:szCs w:val="24"/>
        </w:rPr>
        <w:t>Рекомендации:</w:t>
      </w:r>
    </w:p>
    <w:p w:rsidR="00A95288" w:rsidRPr="00DB7D12" w:rsidRDefault="007E4D13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Учителям начальных классов смелее вовлекать младших школьников к организации и подготовке различных м</w:t>
      </w:r>
      <w:r w:rsidR="009A17B2" w:rsidRPr="00DB7D12">
        <w:rPr>
          <w:rFonts w:ascii="Times New Roman" w:hAnsi="Times New Roman" w:cs="Times New Roman"/>
          <w:sz w:val="24"/>
          <w:szCs w:val="24"/>
        </w:rPr>
        <w:t>ероприятий, действуя по принципу</w:t>
      </w:r>
      <w:r w:rsidRPr="00DB7D12">
        <w:rPr>
          <w:rFonts w:ascii="Times New Roman" w:hAnsi="Times New Roman" w:cs="Times New Roman"/>
          <w:sz w:val="24"/>
          <w:szCs w:val="24"/>
        </w:rPr>
        <w:t xml:space="preserve"> «</w:t>
      </w:r>
      <w:r w:rsidR="009A17B2" w:rsidRPr="00DB7D12">
        <w:rPr>
          <w:rFonts w:ascii="Times New Roman" w:hAnsi="Times New Roman" w:cs="Times New Roman"/>
          <w:sz w:val="24"/>
          <w:szCs w:val="24"/>
        </w:rPr>
        <w:t>Делать вместе с детьми, а не за них».</w:t>
      </w:r>
      <w:r w:rsidR="00380D4A" w:rsidRPr="00DB7D12">
        <w:rPr>
          <w:rFonts w:ascii="Times New Roman" w:hAnsi="Times New Roman" w:cs="Times New Roman"/>
          <w:sz w:val="24"/>
          <w:szCs w:val="24"/>
        </w:rPr>
        <w:t xml:space="preserve"> Работу по программе «Орлята России» продолжить в2024-25 учебном году.</w:t>
      </w:r>
    </w:p>
    <w:p w:rsidR="00566F9C" w:rsidRPr="00DB7D12" w:rsidRDefault="009A17B2" w:rsidP="00DB7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 xml:space="preserve">Общие выводы и предложения: </w:t>
      </w:r>
    </w:p>
    <w:p w:rsidR="009A17B2" w:rsidRPr="00DB7D12" w:rsidRDefault="009A17B2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Исходя из анализа воспитательной работы</w:t>
      </w:r>
      <w:r w:rsidR="00444526" w:rsidRPr="00DB7D12">
        <w:rPr>
          <w:rFonts w:ascii="Times New Roman" w:hAnsi="Times New Roman" w:cs="Times New Roman"/>
          <w:sz w:val="24"/>
          <w:szCs w:val="24"/>
        </w:rPr>
        <w:t>, необходимо отметить</w:t>
      </w:r>
      <w:r w:rsidR="0001550D" w:rsidRPr="00DB7D12">
        <w:rPr>
          <w:rFonts w:ascii="Times New Roman" w:hAnsi="Times New Roman" w:cs="Times New Roman"/>
          <w:sz w:val="24"/>
          <w:szCs w:val="24"/>
        </w:rPr>
        <w:t>, что поставленные задачи в 2023/24</w:t>
      </w:r>
      <w:r w:rsidR="00444526" w:rsidRPr="00DB7D12">
        <w:rPr>
          <w:rFonts w:ascii="Times New Roman" w:hAnsi="Times New Roman" w:cs="Times New Roman"/>
          <w:sz w:val="24"/>
          <w:szCs w:val="24"/>
        </w:rPr>
        <w:t xml:space="preserve"> учебном</w:t>
      </w:r>
      <w:r w:rsidRPr="00DB7D12">
        <w:rPr>
          <w:rFonts w:ascii="Times New Roman" w:hAnsi="Times New Roman" w:cs="Times New Roman"/>
          <w:sz w:val="24"/>
          <w:szCs w:val="24"/>
        </w:rPr>
        <w:t xml:space="preserve"> год</w:t>
      </w:r>
      <w:r w:rsidR="00444526" w:rsidRPr="00DB7D12">
        <w:rPr>
          <w:rFonts w:ascii="Times New Roman" w:hAnsi="Times New Roman" w:cs="Times New Roman"/>
          <w:sz w:val="24"/>
          <w:szCs w:val="24"/>
        </w:rPr>
        <w:t>у можно считать выполненными, в целом цель достигнута. Таким образом, вся воспитательная система школы направлена на воспитание человека, как личности, способной</w:t>
      </w:r>
      <w:r w:rsidRPr="00DB7D12">
        <w:rPr>
          <w:rFonts w:ascii="Times New Roman" w:hAnsi="Times New Roman" w:cs="Times New Roman"/>
          <w:sz w:val="24"/>
          <w:szCs w:val="24"/>
        </w:rPr>
        <w:t xml:space="preserve"> </w:t>
      </w:r>
      <w:r w:rsidR="00567857" w:rsidRPr="00DB7D12">
        <w:rPr>
          <w:rFonts w:ascii="Times New Roman" w:hAnsi="Times New Roman" w:cs="Times New Roman"/>
          <w:sz w:val="24"/>
          <w:szCs w:val="24"/>
        </w:rPr>
        <w:t>не только осваивать ценности культуры и ориентироваться в системе социальных ценностей, но и быть субъектом своей жизнедеятельности, стратегом собственной судьбы.</w:t>
      </w:r>
    </w:p>
    <w:p w:rsidR="00DB7D12" w:rsidRDefault="00DB7D12" w:rsidP="00DB7D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7857" w:rsidRPr="00DB7D12" w:rsidRDefault="0001550D" w:rsidP="00DB7D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D12">
        <w:rPr>
          <w:rFonts w:ascii="Times New Roman" w:hAnsi="Times New Roman" w:cs="Times New Roman"/>
          <w:b/>
          <w:sz w:val="24"/>
          <w:szCs w:val="24"/>
        </w:rPr>
        <w:t>Задачи на 2024/25</w:t>
      </w:r>
      <w:r w:rsidR="00567857" w:rsidRPr="00DB7D1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567857" w:rsidRPr="00DB7D12" w:rsidRDefault="00567857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На основе тех проблем, которые выделились в процессе работы можно сформулировать задачи на новый учебный год:</w:t>
      </w:r>
    </w:p>
    <w:p w:rsidR="00567857" w:rsidRPr="00DB7D12" w:rsidRDefault="00567857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продолжить работу по повышению теоретического уровня педагогического коллектива в области воспитания детей;</w:t>
      </w:r>
    </w:p>
    <w:p w:rsidR="00567857" w:rsidRPr="00DB7D12" w:rsidRDefault="00567857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совершенствовать систему формирования и развития классного коллектива;</w:t>
      </w:r>
    </w:p>
    <w:p w:rsidR="00567857" w:rsidRPr="00DB7D12" w:rsidRDefault="00567857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A248C7">
        <w:rPr>
          <w:rFonts w:ascii="Times New Roman" w:hAnsi="Times New Roman" w:cs="Times New Roman"/>
          <w:sz w:val="24"/>
          <w:szCs w:val="24"/>
        </w:rPr>
        <w:t>гум</w:t>
      </w:r>
      <w:r w:rsidR="00FC452E" w:rsidRPr="00DB7D12">
        <w:rPr>
          <w:rFonts w:ascii="Times New Roman" w:hAnsi="Times New Roman" w:cs="Times New Roman"/>
          <w:sz w:val="24"/>
          <w:szCs w:val="24"/>
        </w:rPr>
        <w:t>анизация</w:t>
      </w:r>
      <w:proofErr w:type="spellEnd"/>
      <w:r w:rsidR="00FC452E" w:rsidRPr="00DB7D12">
        <w:rPr>
          <w:rFonts w:ascii="Times New Roman" w:hAnsi="Times New Roman" w:cs="Times New Roman"/>
          <w:sz w:val="24"/>
          <w:szCs w:val="24"/>
        </w:rPr>
        <w:t xml:space="preserve"> отношений в детском коллективе, а также между обучающимися и педагогическими работниками;</w:t>
      </w:r>
    </w:p>
    <w:p w:rsidR="00FC452E" w:rsidRPr="00DB7D12" w:rsidRDefault="00FC452E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формирование о обучающихся нравственных смыслов и духовных ориентиров;</w:t>
      </w:r>
    </w:p>
    <w:p w:rsidR="00FC452E" w:rsidRPr="00DB7D12" w:rsidRDefault="00FC452E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добиваться полного охвата школьников занятиями в кружках, секциях, клубах.</w:t>
      </w:r>
    </w:p>
    <w:p w:rsidR="00FC452E" w:rsidRPr="00DB7D12" w:rsidRDefault="00FC452E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>- совершенствовать профилактическую работу среди несовершеннолетних, уделив приоритетное внимание формированию толерантных отношений;</w:t>
      </w:r>
    </w:p>
    <w:p w:rsidR="00FC452E" w:rsidRPr="00DB7D12" w:rsidRDefault="00FC452E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lastRenderedPageBreak/>
        <w:t>- формированию у учащихся стойких представлений о здоровом образе жизни, продолжать развивать систему работы по охране здоровья обучающихся.</w:t>
      </w:r>
    </w:p>
    <w:p w:rsidR="00213A62" w:rsidRDefault="00566F9C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D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C59" w:rsidRDefault="00193C59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C59" w:rsidRPr="00193C59" w:rsidRDefault="00193C59" w:rsidP="0019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C59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193C59">
        <w:rPr>
          <w:rFonts w:ascii="Times New Roman" w:eastAsia="Calibri" w:hAnsi="Times New Roman" w:cs="Times New Roman"/>
          <w:b/>
          <w:sz w:val="28"/>
          <w:szCs w:val="28"/>
        </w:rPr>
        <w:t xml:space="preserve">. Календарный план воспитательной работы </w:t>
      </w:r>
    </w:p>
    <w:p w:rsidR="00193C59" w:rsidRPr="00193C59" w:rsidRDefault="00193C59" w:rsidP="0019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2024 – 2025</w:t>
      </w:r>
      <w:r w:rsidRPr="00193C59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 </w:t>
      </w:r>
    </w:p>
    <w:p w:rsidR="00193C59" w:rsidRDefault="00193C59" w:rsidP="0019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3C59">
        <w:rPr>
          <w:rFonts w:ascii="Times New Roman" w:eastAsia="Calibri" w:hAnsi="Times New Roman" w:cs="Times New Roman"/>
          <w:b/>
          <w:sz w:val="28"/>
          <w:szCs w:val="28"/>
        </w:rPr>
        <w:t>на уровне начального общего образования</w:t>
      </w:r>
    </w:p>
    <w:p w:rsidR="00193C59" w:rsidRDefault="00193C59" w:rsidP="0019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C59" w:rsidRPr="00193C59" w:rsidRDefault="00193C59" w:rsidP="0019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3C59">
        <w:rPr>
          <w:rFonts w:ascii="Times New Roman" w:eastAsia="Calibri" w:hAnsi="Times New Roman" w:cs="Times New Roman"/>
          <w:b/>
          <w:i/>
          <w:sz w:val="28"/>
          <w:szCs w:val="28"/>
        </w:rPr>
        <w:t>2024 г. посвящен Году семьи</w:t>
      </w:r>
    </w:p>
    <w:p w:rsidR="00193C59" w:rsidRPr="00193C59" w:rsidRDefault="00193C59" w:rsidP="0019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93C59">
        <w:rPr>
          <w:rFonts w:ascii="Times New Roman" w:eastAsia="Calibri" w:hAnsi="Times New Roman" w:cs="Times New Roman"/>
          <w:b/>
          <w:i/>
          <w:sz w:val="28"/>
          <w:szCs w:val="28"/>
        </w:rPr>
        <w:t>2025г. посвящен 80-летию Победы советского народа в ВОВ</w:t>
      </w:r>
    </w:p>
    <w:p w:rsidR="00193C59" w:rsidRPr="00193C59" w:rsidRDefault="00193C59" w:rsidP="0019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83"/>
        <w:gridCol w:w="2976"/>
        <w:gridCol w:w="1802"/>
        <w:gridCol w:w="1852"/>
        <w:gridCol w:w="2032"/>
      </w:tblGrid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1.Урочная деятельность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просвещения.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учителями в рабочие программы учебных предметов, курсов, модулей тематики в соответствии с календарным планом воспитательной работы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внимания обучающихся к ценностному аспекту изучаемых на уроках предметов, явлений, событий, инициирование обсуждений, высказываний своего мнения, выработки своего личного отношения к изучаемым событиям, явлениям. лицам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Применение интерактивных форм учебной работы: игровых методик, дискуссии, </w:t>
            </w: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групповой работы и др.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шефства мотивированных и эрудированных обучающихся над неуспевающими одноклассниками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Интеллектуальная игра «Что? Где? Когда?»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«Мы вместе» ко Дню народного единства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«Разговоры о важном»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 каждый понедельник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Шахматно-шашечный турнир между учениками и родителями на приз Деда Мороза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Точка Роста, руководитель шахматно-шашечного кружка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Акция к Международному дню родного языка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21 февраля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к 450-летию со дня выхода первой «Азбуки» (печатной книги для обучения письму и чтению) Ивана Фёдорова (1574)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14 марта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3. Классное руководство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воспитательной, тематической направленности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 раз в две недели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Инициирование и поддержка учащихся класса на участие в общешкольных делах, мероприятиях, оказание необходимой помощи в их </w:t>
            </w: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подготовке, проведении и анализе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игр и тренингов на сплочение классного коллектива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внеучебных</w:t>
            </w:r>
            <w:proofErr w:type="spellEnd"/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внешкольных мероприятий, походов, экскурсий, празднования дней рождения учащихся, классные вечера (по воспитательным планам классных руководителей)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совместно с обучающимися правил поведения класса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(изучение особенностей личности обучающихся путем наблюдения за их поведением в специально создаваемых педагогических ситуациях, в играх, беседах по нравственным проблемам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Тесное сотрудничество с учителями предметниками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Регулярное проведение родительских собраний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Совета класса и организацию его работы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родителей (законных представителей) к организации и проведению воспитательных дел, мероприятий в классе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классе праздников, конкурсов, соревнований и др. (по воспитательным планам классных руководителей)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4. Основные школьные дела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Общешкольная праздничная линейка «Здравствуй, новый учебный год!»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 конкурсов «Ученик года» (номинация «Ученик года») и «Самый </w:t>
            </w: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классный КЛАСС»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«Осень снова к нам пришла» музыкально-познавательная программа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Декада начальных классов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 11 по 22 ноября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Марафон знаний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Третья неделя декабря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Учителя-предметники, классные руководители, замдиректора по УВР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«Новогодний посох» театрализованная игровая программа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полного освобождения Ленинграда от фашистской блокады (устный журнал) 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Военно-патриотический месячник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Центра «Точка Роста»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Преподаватель – организатор ОБЗР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народных игр, обрядов и затей «Широкая Масленица!»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«Космическое шоу»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субботник «Мы порядок наведём!»»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Акция «Окна Победы»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первая неделя мая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Велопробег «Дороги памяти» к 80-летию Победы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 9 мая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Торжественная линейка «Трель последнего звонка»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5. Внешкольные мероприятия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Уроки памяти. Ко дню рождения советской партизанки Зои Космодемьянской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(1923—1941)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туризма. «Туристические приключения» </w:t>
            </w:r>
            <w:proofErr w:type="spellStart"/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февраль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 мая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Конкурс чтецов, посвященный Дню Победы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Кл. руководители, библиотекарь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Празднично-игровая программа ко Дню защиты детей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«Наш великий Пушкин!» ко Дню русского языка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6 июня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Открытие летнего оздоровительного сезона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 июня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вожатый, 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.рук-ли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Акция «В единстве наша сила!» ко Дню России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Митинг у памятника павшим ко Дню памяти и скорби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вожатый, 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  <w:proofErr w:type="spellEnd"/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.рук-ли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Акция ко Дню флага России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22 августа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выставки рисунков, фоторепортажей, творческих работ, плакатов.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фотозон к различным школьным мероприятиям: День знаний, День Учителя, Новый год, День космонавтики, 8 марта, День защитника Отечества, Последний звонок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Старший 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Книжные выставки к юбилейным датам писателей и поэтов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7. Взаимодействие с родителями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детско-родительские походы на природу, приуроченные ко Дню туризма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сентябрь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 учащихся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ко Дню отца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15 октября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Центр образования «Точка Роста», родители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Праздничное мероприятие </w:t>
            </w: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«Кто на свете всех милее» ко Дню матери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Старший </w:t>
            </w: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вожатый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Детско-родительская спартакиада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Последняя неделя апреля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Замдиректора по ВР,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 физкультуры, родители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различных творческих конкурсах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классных мероприятий, поездок и др.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Игра «Интеллектуальные ринги для взрослых»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«День семьи, любви и верности»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8 июля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8. Самоуправление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дежурства по классу, школе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разовых общественных поручений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сборе макулатуры, вторсырья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рейдов по сохранности школьного имущества, книг и др.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9. Профилактика и безопасность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мира» к Международному Дню памяти жертв фашизма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10 сентября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Уроки безопасности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Акции «Письмо водителю», «Внимание, пешеход!»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инструктажей по безопасному поведению на улице и дома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Тренировочные занятия по различным ЧС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10. Социальное партнерство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ко Дню пожилого человека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Акция к Международному Дню школьных библиотек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 народных игр, </w:t>
            </w: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обрядов и затей «Широкая Масленица!»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Социальные </w:t>
            </w: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партнеры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Встречи «Неразлучные друзья взрослые и дети»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 ветеранов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ко Дню физкультурника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10 августа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Комитет по молодежной политике и спорту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11. Профориентация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профессиями моих родителей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93C59" w:rsidRPr="00193C59" w:rsidTr="008F4E53">
        <w:trPr>
          <w:trHeight w:val="713"/>
        </w:trPr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на предприятия села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Онлайн-уроки «Шоу профессий»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Родители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Учащиеся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Кл. рук-ли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62" w:type="dxa"/>
            <w:gridSpan w:val="4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12. Детские общественные объединения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Общешкольные соревнования 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по мини-футболу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Сентябрь, апрель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Соревнования </w:t>
            </w:r>
          </w:p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по легкой атлетике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Слет ко Дню детских общественных организаций России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«Орлята России»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программы «Безопасные дороги»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клуба ЮИД</w:t>
            </w:r>
          </w:p>
        </w:tc>
      </w:tr>
      <w:tr w:rsidR="00193C59" w:rsidRPr="00193C59" w:rsidTr="008F4E53">
        <w:tc>
          <w:tcPr>
            <w:tcW w:w="683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6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различных мероприятиях «Движения первых», РДДМ</w:t>
            </w:r>
          </w:p>
        </w:tc>
        <w:tc>
          <w:tcPr>
            <w:tcW w:w="180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52" w:type="dxa"/>
          </w:tcPr>
          <w:p w:rsidR="00193C59" w:rsidRPr="00193C59" w:rsidRDefault="00193C59" w:rsidP="00193C5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32" w:type="dxa"/>
          </w:tcPr>
          <w:p w:rsidR="00193C59" w:rsidRPr="00193C59" w:rsidRDefault="00193C59" w:rsidP="00193C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3C59">
              <w:rPr>
                <w:rFonts w:ascii="Times New Roman" w:eastAsia="Calibri" w:hAnsi="Times New Roman" w:cs="Times New Roman"/>
                <w:sz w:val="24"/>
                <w:szCs w:val="24"/>
              </w:rPr>
              <w:t>Советник</w:t>
            </w:r>
          </w:p>
        </w:tc>
      </w:tr>
    </w:tbl>
    <w:p w:rsidR="00193C59" w:rsidRPr="00193C59" w:rsidRDefault="00193C59" w:rsidP="0019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93C59" w:rsidRPr="00193C59" w:rsidRDefault="00193C59" w:rsidP="00193C5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93C59" w:rsidRPr="00193C59" w:rsidRDefault="00193C59" w:rsidP="00193C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93C59" w:rsidRPr="00DB7D12" w:rsidRDefault="00193C59" w:rsidP="00DB7D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93C59" w:rsidRPr="00DB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725EF"/>
    <w:multiLevelType w:val="hybridMultilevel"/>
    <w:tmpl w:val="D57A2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B1C46"/>
    <w:multiLevelType w:val="hybridMultilevel"/>
    <w:tmpl w:val="5D503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D0BBB"/>
    <w:multiLevelType w:val="hybridMultilevel"/>
    <w:tmpl w:val="E0780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E4EFB"/>
    <w:multiLevelType w:val="hybridMultilevel"/>
    <w:tmpl w:val="E52C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D2356"/>
    <w:multiLevelType w:val="hybridMultilevel"/>
    <w:tmpl w:val="B406FD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ED6E91"/>
    <w:multiLevelType w:val="hybridMultilevel"/>
    <w:tmpl w:val="8A86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62570"/>
    <w:multiLevelType w:val="hybridMultilevel"/>
    <w:tmpl w:val="6EFC5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17151"/>
    <w:multiLevelType w:val="hybridMultilevel"/>
    <w:tmpl w:val="EBE4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C4674"/>
    <w:multiLevelType w:val="hybridMultilevel"/>
    <w:tmpl w:val="0610E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A7A0E"/>
    <w:multiLevelType w:val="hybridMultilevel"/>
    <w:tmpl w:val="50C03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10211"/>
    <w:multiLevelType w:val="hybridMultilevel"/>
    <w:tmpl w:val="4D4A9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1643E"/>
    <w:multiLevelType w:val="hybridMultilevel"/>
    <w:tmpl w:val="8F8A3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D17AB"/>
    <w:multiLevelType w:val="hybridMultilevel"/>
    <w:tmpl w:val="B7EA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E7FD4"/>
    <w:multiLevelType w:val="hybridMultilevel"/>
    <w:tmpl w:val="6E506B6A"/>
    <w:lvl w:ilvl="0" w:tplc="4838F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02331"/>
    <w:multiLevelType w:val="hybridMultilevel"/>
    <w:tmpl w:val="7E5A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3670B"/>
    <w:multiLevelType w:val="hybridMultilevel"/>
    <w:tmpl w:val="AAE8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70BFE"/>
    <w:multiLevelType w:val="hybridMultilevel"/>
    <w:tmpl w:val="4D288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</w:num>
  <w:num w:numId="5">
    <w:abstractNumId w:val="5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0"/>
  </w:num>
  <w:num w:numId="11">
    <w:abstractNumId w:val="9"/>
  </w:num>
  <w:num w:numId="12">
    <w:abstractNumId w:val="7"/>
  </w:num>
  <w:num w:numId="13">
    <w:abstractNumId w:val="13"/>
  </w:num>
  <w:num w:numId="14">
    <w:abstractNumId w:val="6"/>
  </w:num>
  <w:num w:numId="15">
    <w:abstractNumId w:val="4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D5A"/>
    <w:rsid w:val="000038EB"/>
    <w:rsid w:val="0000479C"/>
    <w:rsid w:val="00004E3F"/>
    <w:rsid w:val="0001550D"/>
    <w:rsid w:val="00027DD7"/>
    <w:rsid w:val="0003533D"/>
    <w:rsid w:val="00047CED"/>
    <w:rsid w:val="00084E2B"/>
    <w:rsid w:val="0008554A"/>
    <w:rsid w:val="000B14E7"/>
    <w:rsid w:val="000C098F"/>
    <w:rsid w:val="000F62F8"/>
    <w:rsid w:val="0012454E"/>
    <w:rsid w:val="001410F7"/>
    <w:rsid w:val="00162C8F"/>
    <w:rsid w:val="00187EB8"/>
    <w:rsid w:val="0019191C"/>
    <w:rsid w:val="00193C59"/>
    <w:rsid w:val="001A41D1"/>
    <w:rsid w:val="001B3DB4"/>
    <w:rsid w:val="001C1D2B"/>
    <w:rsid w:val="001C2ED9"/>
    <w:rsid w:val="001F755A"/>
    <w:rsid w:val="00213A62"/>
    <w:rsid w:val="00240848"/>
    <w:rsid w:val="00244701"/>
    <w:rsid w:val="0025671C"/>
    <w:rsid w:val="00256D16"/>
    <w:rsid w:val="0028277C"/>
    <w:rsid w:val="00285779"/>
    <w:rsid w:val="002A009E"/>
    <w:rsid w:val="002C4F97"/>
    <w:rsid w:val="002E4E10"/>
    <w:rsid w:val="0031495D"/>
    <w:rsid w:val="00316DA2"/>
    <w:rsid w:val="00321691"/>
    <w:rsid w:val="00350905"/>
    <w:rsid w:val="00380D4A"/>
    <w:rsid w:val="00385909"/>
    <w:rsid w:val="003D0114"/>
    <w:rsid w:val="003F2A9E"/>
    <w:rsid w:val="00417957"/>
    <w:rsid w:val="00417A6A"/>
    <w:rsid w:val="00434DD2"/>
    <w:rsid w:val="00444526"/>
    <w:rsid w:val="00453470"/>
    <w:rsid w:val="0049213E"/>
    <w:rsid w:val="004A627D"/>
    <w:rsid w:val="004C51EC"/>
    <w:rsid w:val="004D560D"/>
    <w:rsid w:val="004E69D9"/>
    <w:rsid w:val="004F2692"/>
    <w:rsid w:val="0052528F"/>
    <w:rsid w:val="00566F9C"/>
    <w:rsid w:val="00567857"/>
    <w:rsid w:val="005731C1"/>
    <w:rsid w:val="005E3BE8"/>
    <w:rsid w:val="00605DB3"/>
    <w:rsid w:val="00617384"/>
    <w:rsid w:val="00621D52"/>
    <w:rsid w:val="00627162"/>
    <w:rsid w:val="006319A9"/>
    <w:rsid w:val="00636C5E"/>
    <w:rsid w:val="00676F20"/>
    <w:rsid w:val="00692FF0"/>
    <w:rsid w:val="006B3E26"/>
    <w:rsid w:val="006F2D4C"/>
    <w:rsid w:val="00705C02"/>
    <w:rsid w:val="00707BDD"/>
    <w:rsid w:val="00765349"/>
    <w:rsid w:val="00770369"/>
    <w:rsid w:val="00771EB1"/>
    <w:rsid w:val="00783BA2"/>
    <w:rsid w:val="00793442"/>
    <w:rsid w:val="007B3082"/>
    <w:rsid w:val="007C37FC"/>
    <w:rsid w:val="007E4D13"/>
    <w:rsid w:val="00815595"/>
    <w:rsid w:val="00815E82"/>
    <w:rsid w:val="0082155A"/>
    <w:rsid w:val="00840D9C"/>
    <w:rsid w:val="008601EF"/>
    <w:rsid w:val="008871F2"/>
    <w:rsid w:val="00895B91"/>
    <w:rsid w:val="008B6FE3"/>
    <w:rsid w:val="008D57FF"/>
    <w:rsid w:val="008F3E30"/>
    <w:rsid w:val="00976503"/>
    <w:rsid w:val="00987F42"/>
    <w:rsid w:val="009A17B2"/>
    <w:rsid w:val="009A7C2F"/>
    <w:rsid w:val="009C4D5A"/>
    <w:rsid w:val="00A111B0"/>
    <w:rsid w:val="00A248C7"/>
    <w:rsid w:val="00A40572"/>
    <w:rsid w:val="00A411F0"/>
    <w:rsid w:val="00A90977"/>
    <w:rsid w:val="00A95288"/>
    <w:rsid w:val="00AA02E8"/>
    <w:rsid w:val="00AA28F2"/>
    <w:rsid w:val="00AA5E05"/>
    <w:rsid w:val="00AE7C32"/>
    <w:rsid w:val="00AF3410"/>
    <w:rsid w:val="00B20DC3"/>
    <w:rsid w:val="00B74A3E"/>
    <w:rsid w:val="00B94B17"/>
    <w:rsid w:val="00BA25E7"/>
    <w:rsid w:val="00BA3BE4"/>
    <w:rsid w:val="00BE1BD0"/>
    <w:rsid w:val="00BF0974"/>
    <w:rsid w:val="00C04E84"/>
    <w:rsid w:val="00C320CC"/>
    <w:rsid w:val="00C359CB"/>
    <w:rsid w:val="00C74B81"/>
    <w:rsid w:val="00C80F47"/>
    <w:rsid w:val="00C82B2F"/>
    <w:rsid w:val="00C8381A"/>
    <w:rsid w:val="00C96A78"/>
    <w:rsid w:val="00CD5B6A"/>
    <w:rsid w:val="00CE5F01"/>
    <w:rsid w:val="00D020D0"/>
    <w:rsid w:val="00D06BA7"/>
    <w:rsid w:val="00D22E4D"/>
    <w:rsid w:val="00D52354"/>
    <w:rsid w:val="00D86162"/>
    <w:rsid w:val="00DB7752"/>
    <w:rsid w:val="00DB7D12"/>
    <w:rsid w:val="00E03F83"/>
    <w:rsid w:val="00E67BB9"/>
    <w:rsid w:val="00E964C5"/>
    <w:rsid w:val="00EB6482"/>
    <w:rsid w:val="00ED7C03"/>
    <w:rsid w:val="00F004B7"/>
    <w:rsid w:val="00F02E76"/>
    <w:rsid w:val="00F05B83"/>
    <w:rsid w:val="00F06963"/>
    <w:rsid w:val="00F12768"/>
    <w:rsid w:val="00F302A9"/>
    <w:rsid w:val="00F60A75"/>
    <w:rsid w:val="00F648B7"/>
    <w:rsid w:val="00F842B9"/>
    <w:rsid w:val="00FC452E"/>
    <w:rsid w:val="00FD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DDCE85B-C322-4C13-A6C5-BDBA5733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5A"/>
    <w:pPr>
      <w:ind w:left="720"/>
      <w:contextualSpacing/>
    </w:pPr>
  </w:style>
  <w:style w:type="table" w:styleId="a4">
    <w:name w:val="Table Grid"/>
    <w:basedOn w:val="a1"/>
    <w:uiPriority w:val="39"/>
    <w:rsid w:val="00C8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21D5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21D5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21D5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21D5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21D5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21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1D52"/>
    <w:rPr>
      <w:rFonts w:ascii="Segoe UI" w:hAnsi="Segoe UI" w:cs="Segoe UI"/>
      <w:sz w:val="18"/>
      <w:szCs w:val="18"/>
    </w:rPr>
  </w:style>
  <w:style w:type="paragraph" w:styleId="ac">
    <w:name w:val="No Spacing"/>
    <w:uiPriority w:val="1"/>
    <w:qFormat/>
    <w:rsid w:val="002C4F97"/>
    <w:pPr>
      <w:spacing w:after="0" w:line="240" w:lineRule="auto"/>
    </w:pPr>
  </w:style>
  <w:style w:type="character" w:styleId="ad">
    <w:name w:val="Hyperlink"/>
    <w:basedOn w:val="a0"/>
    <w:uiPriority w:val="99"/>
    <w:semiHidden/>
    <w:unhideWhenUsed/>
    <w:rsid w:val="00F05B83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39"/>
    <w:rsid w:val="0081559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5047641" TargetMode="External"/><Relationship Id="rId3" Type="http://schemas.openxmlformats.org/officeDocument/2006/relationships/styles" Target="styles.xml"/><Relationship Id="rId7" Type="http://schemas.openxmlformats.org/officeDocument/2006/relationships/hyperlink" Target="https://slavsos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EFC0-565B-4C2B-88F1-5B0471345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1839</TotalTime>
  <Pages>21</Pages>
  <Words>6970</Words>
  <Characters>39729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Славянка</cp:lastModifiedBy>
  <cp:revision>64</cp:revision>
  <cp:lastPrinted>2024-10-10T05:24:00Z</cp:lastPrinted>
  <dcterms:created xsi:type="dcterms:W3CDTF">2023-08-21T04:58:00Z</dcterms:created>
  <dcterms:modified xsi:type="dcterms:W3CDTF">2024-10-10T05:30:00Z</dcterms:modified>
</cp:coreProperties>
</file>